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B" w:rsidRDefault="0010113B" w:rsidP="0010113B">
      <w:pPr>
        <w:bidi/>
        <w:ind w:firstLine="0"/>
        <w:rPr>
          <w:rFonts w:ascii="Times New Roman" w:hAnsi="Times New Roman" w:cs="Times New Roman"/>
          <w:b/>
          <w:bCs/>
          <w:lang w:bidi="ar-T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rtl/>
          <w:lang w:bidi="ar-TN"/>
        </w:rPr>
        <w:t xml:space="preserve">الجمهورية التونسية </w:t>
      </w:r>
    </w:p>
    <w:p w:rsidR="0010113B" w:rsidRDefault="0010113B" w:rsidP="0010113B">
      <w:pPr>
        <w:bidi/>
        <w:rPr>
          <w:rFonts w:ascii="Times New Roman" w:hAnsi="Times New Roman" w:cs="Times New Roman"/>
          <w:b/>
          <w:bCs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وزارة الشؤون المحلية </w:t>
      </w:r>
      <w:r>
        <w:rPr>
          <w:rFonts w:ascii="Times New Roman" w:hAnsi="Times New Roman" w:cs="Times New Roman" w:hint="cs"/>
          <w:b/>
          <w:bCs/>
          <w:rtl/>
          <w:lang w:bidi="ar-TN"/>
        </w:rPr>
        <w:t>و البيئة</w:t>
      </w:r>
    </w:p>
    <w:p w:rsidR="0010113B" w:rsidRDefault="0010113B" w:rsidP="0010113B">
      <w:pPr>
        <w:bidi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بلدية أريانة </w:t>
      </w:r>
    </w:p>
    <w:p w:rsidR="0010113B" w:rsidRDefault="0010113B" w:rsidP="0010113B">
      <w:pPr>
        <w:bidi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342900" cy="4095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3B" w:rsidRDefault="0010113B" w:rsidP="0010113B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  خلية</w:t>
      </w:r>
      <w:r>
        <w:rPr>
          <w:rFonts w:ascii="Times New Roman" w:hAnsi="Times New Roman" w:cs="Times New Roman"/>
          <w:b/>
          <w:bCs/>
          <w:rtl/>
          <w:lang w:bidi="ar-TN"/>
        </w:rPr>
        <w:t xml:space="preserve"> شؤون المجلس والمكتب واللجان</w:t>
      </w:r>
    </w:p>
    <w:p w:rsidR="0010113B" w:rsidRDefault="0010113B" w:rsidP="0010113B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        والتنسيق بين الدوائر البلدية</w:t>
      </w:r>
    </w:p>
    <w:p w:rsidR="0010113B" w:rsidRDefault="0010113B" w:rsidP="0010113B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32"/>
          <w:szCs w:val="32"/>
          <w:rtl/>
        </w:rPr>
      </w:pPr>
    </w:p>
    <w:p w:rsidR="0010113B" w:rsidRDefault="0010113B" w:rsidP="0010113B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محضر جلسة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الدائرة البلدية برياض النصر</w:t>
      </w:r>
    </w:p>
    <w:p w:rsidR="0010113B" w:rsidRDefault="0010113B" w:rsidP="0010113B">
      <w:pPr>
        <w:pStyle w:val="4"/>
        <w:bidi/>
        <w:spacing w:before="0" w:after="0" w:line="240" w:lineRule="auto"/>
        <w:ind w:left="924" w:firstLine="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بخصوص البرنامج السنوي للاستثمار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البلدي التشاركي  لسنة 2019  </w:t>
      </w:r>
    </w:p>
    <w:p w:rsidR="0010113B" w:rsidRDefault="0010113B" w:rsidP="0010113B">
      <w:pPr>
        <w:pStyle w:val="Paragraphedeliste10"/>
        <w:numPr>
          <w:ilvl w:val="0"/>
          <w:numId w:val="2"/>
        </w:numPr>
        <w:bidi/>
        <w:spacing w:before="48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  <w:u w:val="single"/>
        </w:rPr>
      </w:pPr>
      <w:r w:rsidRPr="00B34F07">
        <w:rPr>
          <w:rFonts w:cs="Simplified Arabic"/>
          <w:b/>
          <w:bCs/>
          <w:sz w:val="32"/>
          <w:szCs w:val="32"/>
          <w:u w:val="single"/>
          <w:rtl/>
        </w:rPr>
        <w:t>معطيات بخصوص البلدية</w:t>
      </w:r>
      <w:r>
        <w:rPr>
          <w:b/>
          <w:bCs/>
          <w:sz w:val="24"/>
          <w:u w:val="single"/>
          <w:rtl/>
        </w:rPr>
        <w:t xml:space="preserve"> :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  <w:rtl/>
        </w:rPr>
        <w:t>أ - إسم البلدية : بلدية أريانة</w:t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  <w:t>اسم المنطقة :</w:t>
      </w:r>
      <w:r w:rsidRPr="00F500A3">
        <w:rPr>
          <w:rFonts w:hint="cs"/>
          <w:b/>
          <w:bCs/>
          <w:sz w:val="24"/>
          <w:rtl/>
        </w:rPr>
        <w:t xml:space="preserve">الدائرة البلدية </w:t>
      </w:r>
      <w:r>
        <w:rPr>
          <w:rFonts w:hint="cs"/>
          <w:b/>
          <w:bCs/>
          <w:sz w:val="24"/>
          <w:rtl/>
        </w:rPr>
        <w:t>برياض النصر</w:t>
      </w:r>
    </w:p>
    <w:p w:rsidR="0010113B" w:rsidRDefault="0010113B" w:rsidP="0010113B">
      <w:pPr>
        <w:pStyle w:val="Paragraphedeliste10"/>
        <w:bidi/>
        <w:spacing w:before="120" w:after="120"/>
        <w:ind w:left="0" w:firstLine="708"/>
        <w:jc w:val="both"/>
        <w:outlineLvl w:val="0"/>
        <w:rPr>
          <w:rFonts w:ascii="Helvetica" w:eastAsia="MS Mincho" w:hAnsi="Helvetica"/>
          <w:b/>
          <w:bCs/>
          <w:sz w:val="24"/>
          <w:rtl/>
        </w:rPr>
      </w:pPr>
      <w:r>
        <w:rPr>
          <w:b/>
          <w:bCs/>
          <w:sz w:val="24"/>
          <w:rtl/>
        </w:rPr>
        <w:t>ب - عدد السكان بالبلدية :</w:t>
      </w:r>
      <w:r w:rsidRPr="002351AA">
        <w:rPr>
          <w:b/>
          <w:bCs/>
          <w:sz w:val="24"/>
        </w:rPr>
        <w:t xml:space="preserve"> 114486</w:t>
      </w:r>
      <w:r w:rsidRPr="00F500A3">
        <w:rPr>
          <w:rFonts w:hint="cs"/>
          <w:b/>
          <w:bCs/>
          <w:sz w:val="24"/>
          <w:rtl/>
        </w:rPr>
        <w:t>ألف ساكن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ab/>
      </w:r>
      <w:r w:rsidRPr="00F500A3">
        <w:rPr>
          <w:rFonts w:hint="cs"/>
          <w:b/>
          <w:bCs/>
          <w:sz w:val="24"/>
          <w:rtl/>
        </w:rPr>
        <w:t>عدد السكان بالمنطقة</w:t>
      </w:r>
      <w:r>
        <w:rPr>
          <w:rFonts w:hint="cs"/>
          <w:b/>
          <w:bCs/>
          <w:sz w:val="24"/>
          <w:rtl/>
        </w:rPr>
        <w:t xml:space="preserve"> : </w:t>
      </w:r>
      <w:r w:rsidRPr="00D11CC4">
        <w:rPr>
          <w:b/>
          <w:bCs/>
          <w:rtl/>
          <w:lang w:bidi="ar-TN"/>
        </w:rPr>
        <w:t>26151</w:t>
      </w:r>
      <w:r w:rsidRPr="00F500A3">
        <w:rPr>
          <w:rFonts w:hint="cs"/>
          <w:b/>
          <w:bCs/>
          <w:sz w:val="24"/>
          <w:rtl/>
        </w:rPr>
        <w:t>ألف ساكن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ت - تاريخ الجلسة : </w:t>
      </w:r>
      <w:r>
        <w:rPr>
          <w:rFonts w:hint="cs"/>
          <w:b/>
          <w:bCs/>
          <w:sz w:val="24"/>
          <w:rtl/>
        </w:rPr>
        <w:t>02 ديسمبر 2018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ث - مكان الجلسة :قاعة الجلسات </w:t>
      </w:r>
      <w:r>
        <w:rPr>
          <w:rFonts w:hint="cs"/>
          <w:b/>
          <w:bCs/>
          <w:sz w:val="24"/>
          <w:rtl/>
        </w:rPr>
        <w:t>بالدائرة البلدية برياض النصر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ج - إسم ميسر الجلسة : </w:t>
      </w:r>
      <w:r>
        <w:rPr>
          <w:rFonts w:hint="cs"/>
          <w:b/>
          <w:bCs/>
          <w:sz w:val="24"/>
          <w:rtl/>
        </w:rPr>
        <w:t>الهام بن صالح، الجليدي جبران،</w:t>
      </w:r>
      <w:r w:rsidRPr="00E76140">
        <w:rPr>
          <w:rFonts w:hint="cs"/>
          <w:b/>
          <w:bCs/>
          <w:sz w:val="24"/>
          <w:rtl/>
        </w:rPr>
        <w:t xml:space="preserve"> أم الخير بلغيث</w:t>
      </w:r>
      <w:r>
        <w:rPr>
          <w:rFonts w:hint="cs"/>
          <w:b/>
          <w:bCs/>
          <w:sz w:val="24"/>
          <w:rtl/>
        </w:rPr>
        <w:t xml:space="preserve"> ، نزار الادب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ح - محضر محرر من قبل :أم الخير بلغيث رئيسة  مصلحة شؤون المجلس و المكتب البلدي و اللجان</w:t>
      </w:r>
    </w:p>
    <w:p w:rsidR="0010113B" w:rsidRDefault="0010113B" w:rsidP="0010113B">
      <w:pPr>
        <w:pStyle w:val="Paragraphedeliste10"/>
        <w:bidi/>
        <w:spacing w:before="120" w:after="120"/>
        <w:ind w:left="1134" w:firstLine="0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  <w:rtl/>
        </w:rPr>
        <w:t>خ - محضر مصادق عليه من طرف :</w:t>
      </w:r>
      <w:r>
        <w:rPr>
          <w:rFonts w:hint="cs"/>
          <w:b/>
          <w:bCs/>
          <w:sz w:val="24"/>
          <w:rtl/>
        </w:rPr>
        <w:t xml:space="preserve"> محمد العربي فاضل موسى رئيس البلدية اريانة  </w:t>
      </w:r>
    </w:p>
    <w:p w:rsidR="0010113B" w:rsidRPr="00CA2347" w:rsidRDefault="0010113B" w:rsidP="0010113B">
      <w:pPr>
        <w:pStyle w:val="Paragraphedeliste10"/>
        <w:numPr>
          <w:ilvl w:val="0"/>
          <w:numId w:val="2"/>
        </w:numPr>
        <w:bidi/>
        <w:spacing w:before="480" w:after="120"/>
        <w:ind w:left="1066" w:right="227" w:hanging="357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CA2347">
        <w:rPr>
          <w:rFonts w:cs="Simplified Arabic"/>
          <w:b/>
          <w:bCs/>
          <w:sz w:val="32"/>
          <w:szCs w:val="32"/>
          <w:u w:val="single"/>
          <w:rtl/>
        </w:rPr>
        <w:t>معطيات بخصوص الجلسة :</w:t>
      </w:r>
    </w:p>
    <w:p w:rsidR="0010113B" w:rsidRDefault="0010113B" w:rsidP="0010113B">
      <w:pPr>
        <w:pStyle w:val="Paragraphedeliste1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أ – عدد المشاركين في الجلسة بالمنطقة</w:t>
      </w:r>
      <w:r w:rsidRPr="00F500A3">
        <w:rPr>
          <w:rFonts w:hint="cs"/>
          <w:b/>
          <w:bCs/>
          <w:sz w:val="24"/>
          <w:rtl/>
        </w:rPr>
        <w:t xml:space="preserve">البلدية </w:t>
      </w:r>
      <w:r>
        <w:rPr>
          <w:rFonts w:hint="cs"/>
          <w:b/>
          <w:bCs/>
          <w:sz w:val="24"/>
          <w:rtl/>
        </w:rPr>
        <w:t>رياض النصر</w:t>
      </w:r>
      <w:r>
        <w:rPr>
          <w:b/>
          <w:bCs/>
          <w:sz w:val="24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10113B" w:rsidTr="0061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 xml:space="preserve">عدد الشبان ضمن المشاركين والذين تتراوح أعمارهم بين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سنة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النساء ضمن 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المشاركين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13B" w:rsidRDefault="0010113B" w:rsidP="0061473E">
            <w:pPr>
              <w:rPr>
                <w:rFonts w:ascii="Helvetica" w:eastAsia="MS Mincho" w:hAnsi="Helvetica"/>
                <w:sz w:val="24"/>
              </w:rPr>
            </w:pPr>
          </w:p>
          <w:p w:rsidR="0010113B" w:rsidRDefault="0010113B" w:rsidP="0061473E">
            <w:pPr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61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B27D04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B27D04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B27D04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 w:hint="cs"/>
                <w:b/>
                <w:bCs/>
                <w:sz w:val="24"/>
                <w:rtl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 xml:space="preserve">العدد الجملي </w:t>
            </w:r>
          </w:p>
        </w:tc>
      </w:tr>
      <w:tr w:rsidR="0010113B" w:rsidTr="0061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B27D04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 w:hint="cs"/>
                <w:b/>
                <w:bCs/>
                <w:sz w:val="24"/>
                <w:rtl/>
              </w:rPr>
              <w:t>2.17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B27D04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 w:hint="cs"/>
                <w:b/>
                <w:bCs/>
                <w:sz w:val="24"/>
                <w:rtl/>
              </w:rPr>
              <w:t>34.78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C77C6D" w:rsidRDefault="0010113B" w:rsidP="0061473E">
            <w:pPr>
              <w:rPr>
                <w:rFonts w:ascii="Helvetica" w:eastAsia="MS Mincho" w:hAnsi="Helvetica"/>
                <w:b/>
                <w:bCs/>
                <w:sz w:val="24"/>
              </w:rPr>
            </w:pPr>
            <w:r w:rsidRPr="00C77C6D">
              <w:rPr>
                <w:rFonts w:ascii="Helvetica" w:eastAsia="MS Mincho" w:hAnsi="Helvetica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(%</w:t>
            </w:r>
            <w:r>
              <w:rPr>
                <w:rFonts w:ascii="Helvetica" w:eastAsia="MS Mincho" w:hAnsi="Helvetica"/>
                <w:sz w:val="24"/>
                <w:rtl/>
                <w:lang w:bidi="ar-TN"/>
              </w:rPr>
              <w:t>النسبة (</w:t>
            </w:r>
          </w:p>
        </w:tc>
      </w:tr>
    </w:tbl>
    <w:p w:rsidR="0010113B" w:rsidRDefault="0010113B" w:rsidP="0010113B">
      <w:pPr>
        <w:pStyle w:val="Paragraphedeliste1"/>
        <w:bidi/>
        <w:spacing w:before="120" w:after="120"/>
        <w:ind w:left="1066" w:right="227" w:firstLine="0"/>
        <w:jc w:val="both"/>
        <w:rPr>
          <w:b/>
          <w:bCs/>
          <w:sz w:val="24"/>
          <w:rtl/>
        </w:rPr>
      </w:pPr>
    </w:p>
    <w:p w:rsidR="0010113B" w:rsidRDefault="0010113B" w:rsidP="0010113B">
      <w:pPr>
        <w:pStyle w:val="Paragraphedeliste1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ب – جدول الأعمال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0"/>
      </w:tblGrid>
      <w:tr w:rsidR="0010113B" w:rsidTr="0061473E">
        <w:trPr>
          <w:trHeight w:val="5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10113B" w:rsidRPr="00372593" w:rsidRDefault="0010113B" w:rsidP="0061473E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725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ضبط مشاريع البنية الأساسية لسنة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2019</w:t>
            </w:r>
            <w:r w:rsidRPr="003725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بالدائرة البلدية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رياض النصر</w:t>
            </w:r>
          </w:p>
          <w:p w:rsidR="0010113B" w:rsidRDefault="0010113B" w:rsidP="0061473E">
            <w:pPr>
              <w:bidi/>
              <w:ind w:firstLine="0"/>
              <w:jc w:val="center"/>
              <w:rPr>
                <w:rFonts w:ascii="Helvetica" w:eastAsia="MS Mincho" w:hAnsi="Helvetica"/>
                <w:b/>
                <w:sz w:val="24"/>
                <w:u w:val="single"/>
                <w:lang w:bidi="ar-TN"/>
              </w:rPr>
            </w:pPr>
          </w:p>
        </w:tc>
      </w:tr>
    </w:tbl>
    <w:p w:rsidR="0010113B" w:rsidRDefault="0010113B" w:rsidP="0010113B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10113B" w:rsidRDefault="0010113B" w:rsidP="0010113B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10113B" w:rsidRDefault="0010113B" w:rsidP="0010113B">
      <w:pPr>
        <w:pStyle w:val="Paragraphedeliste1"/>
        <w:bidi/>
        <w:spacing w:before="240" w:after="240"/>
        <w:ind w:right="227"/>
        <w:jc w:val="both"/>
        <w:rPr>
          <w:b/>
          <w:bCs/>
          <w:sz w:val="24"/>
          <w:rtl/>
        </w:rPr>
      </w:pPr>
    </w:p>
    <w:p w:rsidR="0092264D" w:rsidRDefault="0092264D" w:rsidP="0092264D">
      <w:pPr>
        <w:pStyle w:val="Paragraphedeliste1"/>
        <w:bidi/>
        <w:spacing w:before="240" w:after="240"/>
        <w:ind w:right="227"/>
        <w:jc w:val="both"/>
        <w:rPr>
          <w:b/>
          <w:bCs/>
          <w:sz w:val="24"/>
          <w:rtl/>
        </w:rPr>
      </w:pPr>
    </w:p>
    <w:p w:rsidR="0092264D" w:rsidRDefault="0092264D" w:rsidP="0010113B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10113B" w:rsidRDefault="0010113B" w:rsidP="0092264D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  <w:lang w:bidi="ar-TN"/>
        </w:rPr>
      </w:pPr>
      <w:r>
        <w:rPr>
          <w:b/>
          <w:bCs/>
          <w:sz w:val="24"/>
          <w:rtl/>
        </w:rPr>
        <w:t>3 – تذكير بالإ</w:t>
      </w:r>
      <w:r>
        <w:rPr>
          <w:b/>
          <w:bCs/>
          <w:sz w:val="24"/>
          <w:rtl/>
          <w:lang w:bidi="ar-TN"/>
        </w:rPr>
        <w:t>حصاء الوصفي التقديري للبنية الأساسية بالمنطقة</w:t>
      </w:r>
      <w:r w:rsidRPr="00F500A3">
        <w:rPr>
          <w:rFonts w:hint="cs"/>
          <w:b/>
          <w:bCs/>
          <w:sz w:val="24"/>
          <w:rtl/>
        </w:rPr>
        <w:t xml:space="preserve">البلدية </w:t>
      </w:r>
      <w:r>
        <w:rPr>
          <w:rFonts w:hint="cs"/>
          <w:b/>
          <w:bCs/>
          <w:sz w:val="24"/>
          <w:rtl/>
        </w:rPr>
        <w:t>رياض النصر</w:t>
      </w:r>
      <w:r>
        <w:rPr>
          <w:b/>
          <w:bCs/>
          <w:sz w:val="24"/>
          <w:rtl/>
          <w:lang w:bidi="ar-TN"/>
        </w:rPr>
        <w:t>:</w:t>
      </w:r>
    </w:p>
    <w:tbl>
      <w:tblPr>
        <w:bidiVisual/>
        <w:tblW w:w="107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338"/>
        <w:gridCol w:w="1228"/>
        <w:gridCol w:w="1465"/>
        <w:gridCol w:w="1276"/>
        <w:gridCol w:w="1213"/>
        <w:gridCol w:w="1118"/>
        <w:gridCol w:w="1118"/>
      </w:tblGrid>
      <w:tr w:rsidR="0010113B" w:rsidRPr="00CA2347" w:rsidTr="0061473E">
        <w:tc>
          <w:tcPr>
            <w:tcW w:w="1946" w:type="dxa"/>
            <w:vMerge w:val="restart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المناطق</w:t>
            </w:r>
          </w:p>
        </w:tc>
        <w:tc>
          <w:tcPr>
            <w:tcW w:w="2566" w:type="dxa"/>
            <w:gridSpan w:val="2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الطرقات</w:t>
            </w:r>
          </w:p>
        </w:tc>
        <w:tc>
          <w:tcPr>
            <w:tcW w:w="2741" w:type="dxa"/>
            <w:gridSpan w:val="2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الأرصفة</w:t>
            </w:r>
          </w:p>
        </w:tc>
        <w:tc>
          <w:tcPr>
            <w:tcW w:w="1213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التنوير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العمومي</w:t>
            </w:r>
          </w:p>
        </w:tc>
        <w:tc>
          <w:tcPr>
            <w:tcW w:w="1118" w:type="dxa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الربط بشبكة التطهير المياه المستعملة 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118" w:type="dxa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5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وجود إشكاليات لتصريف مياه الامطار</w:t>
            </w:r>
          </w:p>
        </w:tc>
      </w:tr>
      <w:tr w:rsidR="0010113B" w:rsidRPr="00CA2347" w:rsidTr="0061473E">
        <w:tc>
          <w:tcPr>
            <w:tcW w:w="1946" w:type="dxa"/>
            <w:vMerge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338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حالتها جديدة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28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حالة تتطلب التدخل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465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في حالتها جديدة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76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 في حالة تتطلب التدخل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13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التنوير العمومي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  <w:vAlign w:val="center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التطهير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10113B" w:rsidRPr="00CA2347" w:rsidTr="0061473E">
        <w:tc>
          <w:tcPr>
            <w:tcW w:w="10702" w:type="dxa"/>
            <w:gridSpan w:val="8"/>
          </w:tcPr>
          <w:p w:rsidR="0010113B" w:rsidRPr="00CA2347" w:rsidRDefault="0010113B" w:rsidP="0061473E">
            <w:pPr>
              <w:tabs>
                <w:tab w:val="center" w:pos="4536"/>
                <w:tab w:val="right" w:pos="9072"/>
              </w:tabs>
              <w:bidi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  <w:t xml:space="preserve">دائرة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TN"/>
              </w:rPr>
              <w:t>رياض النصر</w:t>
            </w:r>
          </w:p>
        </w:tc>
      </w:tr>
      <w:tr w:rsidR="0010113B" w:rsidRPr="00CA2347" w:rsidTr="0061473E">
        <w:tc>
          <w:tcPr>
            <w:tcW w:w="1946" w:type="dxa"/>
            <w:vAlign w:val="center"/>
          </w:tcPr>
          <w:p w:rsidR="0010113B" w:rsidRPr="0014092F" w:rsidRDefault="0010113B" w:rsidP="0061473E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النصر 2</w:t>
            </w:r>
          </w:p>
        </w:tc>
        <w:tc>
          <w:tcPr>
            <w:tcW w:w="1338" w:type="dxa"/>
            <w:vAlign w:val="center"/>
          </w:tcPr>
          <w:p w:rsidR="0010113B" w:rsidRDefault="0010113B" w:rsidP="0061473E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61</w:t>
            </w:r>
          </w:p>
        </w:tc>
        <w:tc>
          <w:tcPr>
            <w:tcW w:w="1228" w:type="dxa"/>
            <w:vAlign w:val="center"/>
          </w:tcPr>
          <w:p w:rsidR="0010113B" w:rsidRDefault="0010113B" w:rsidP="0061473E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39</w:t>
            </w:r>
          </w:p>
        </w:tc>
        <w:tc>
          <w:tcPr>
            <w:tcW w:w="1465" w:type="dxa"/>
            <w:vAlign w:val="center"/>
          </w:tcPr>
          <w:p w:rsidR="0010113B" w:rsidRDefault="0010113B" w:rsidP="0061473E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72</w:t>
            </w:r>
          </w:p>
        </w:tc>
        <w:tc>
          <w:tcPr>
            <w:tcW w:w="1276" w:type="dxa"/>
            <w:vAlign w:val="center"/>
          </w:tcPr>
          <w:p w:rsidR="0010113B" w:rsidRDefault="0010113B" w:rsidP="0061473E">
            <w:pPr>
              <w:bidi/>
              <w:ind w:firstLine="78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28</w:t>
            </w:r>
          </w:p>
        </w:tc>
        <w:tc>
          <w:tcPr>
            <w:tcW w:w="1213" w:type="dxa"/>
            <w:vAlign w:val="center"/>
          </w:tcPr>
          <w:p w:rsidR="0010113B" w:rsidRDefault="0010113B" w:rsidP="0061473E">
            <w:pPr>
              <w:bidi/>
              <w:ind w:firstLine="78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10113B" w:rsidRDefault="0010113B" w:rsidP="0061473E">
            <w:pPr>
              <w:bidi/>
              <w:ind w:firstLine="28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10113B" w:rsidRDefault="0010113B" w:rsidP="0061473E">
            <w:pPr>
              <w:bidi/>
              <w:ind w:firstLine="28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10113B" w:rsidRPr="00CA2347" w:rsidTr="0061473E">
        <w:tc>
          <w:tcPr>
            <w:tcW w:w="1946" w:type="dxa"/>
            <w:vAlign w:val="center"/>
          </w:tcPr>
          <w:p w:rsidR="0010113B" w:rsidRPr="0014092F" w:rsidRDefault="0010113B" w:rsidP="0061473E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النصر 1</w:t>
            </w:r>
          </w:p>
        </w:tc>
        <w:tc>
          <w:tcPr>
            <w:tcW w:w="1338" w:type="dxa"/>
            <w:vAlign w:val="center"/>
          </w:tcPr>
          <w:p w:rsidR="0010113B" w:rsidRDefault="0010113B" w:rsidP="0061473E">
            <w:pPr>
              <w:bidi/>
              <w:ind w:firstLine="14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72</w:t>
            </w:r>
          </w:p>
        </w:tc>
        <w:tc>
          <w:tcPr>
            <w:tcW w:w="1228" w:type="dxa"/>
            <w:vAlign w:val="center"/>
          </w:tcPr>
          <w:p w:rsidR="0010113B" w:rsidRDefault="0010113B" w:rsidP="0061473E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28</w:t>
            </w:r>
          </w:p>
        </w:tc>
        <w:tc>
          <w:tcPr>
            <w:tcW w:w="1465" w:type="dxa"/>
            <w:vAlign w:val="center"/>
          </w:tcPr>
          <w:p w:rsidR="0010113B" w:rsidRDefault="0010113B" w:rsidP="0061473E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75</w:t>
            </w:r>
          </w:p>
        </w:tc>
        <w:tc>
          <w:tcPr>
            <w:tcW w:w="1276" w:type="dxa"/>
            <w:vAlign w:val="center"/>
          </w:tcPr>
          <w:p w:rsidR="0010113B" w:rsidRDefault="0010113B" w:rsidP="0061473E">
            <w:pPr>
              <w:bidi/>
              <w:ind w:firstLine="78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25</w:t>
            </w:r>
          </w:p>
        </w:tc>
        <w:tc>
          <w:tcPr>
            <w:tcW w:w="1213" w:type="dxa"/>
            <w:vAlign w:val="center"/>
          </w:tcPr>
          <w:p w:rsidR="0010113B" w:rsidRDefault="0010113B" w:rsidP="0061473E">
            <w:pPr>
              <w:bidi/>
              <w:ind w:firstLine="78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10113B" w:rsidRDefault="0010113B" w:rsidP="0061473E">
            <w:pPr>
              <w:bidi/>
              <w:ind w:firstLine="28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10113B" w:rsidRDefault="0010113B" w:rsidP="0061473E">
            <w:pPr>
              <w:bidi/>
              <w:ind w:firstLine="28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</w:tr>
    </w:tbl>
    <w:p w:rsidR="0010113B" w:rsidRDefault="0010113B" w:rsidP="0010113B">
      <w:pPr>
        <w:pStyle w:val="Paragraphedeliste1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(1) يتم احتساب هذه النسبة بقسمة مساحة الطرقات أو الأرصفة المعنية على مساحتها الجملية وذلك دون اعتبار الطرقات المرقمة</w:t>
      </w:r>
    </w:p>
    <w:p w:rsidR="0010113B" w:rsidRPr="002351AA" w:rsidRDefault="0010113B" w:rsidP="0010113B">
      <w:pPr>
        <w:pStyle w:val="Paragraphedeliste1"/>
        <w:bidi/>
        <w:ind w:left="1066" w:right="227" w:hanging="403"/>
        <w:jc w:val="both"/>
        <w:rPr>
          <w:rFonts w:cs="Simplified Arabic"/>
          <w:sz w:val="20"/>
          <w:szCs w:val="20"/>
          <w:rtl/>
          <w:lang w:bidi="ar-TN"/>
        </w:rPr>
      </w:pPr>
      <w:r>
        <w:rPr>
          <w:rFonts w:cs="Simplified Arabic"/>
          <w:sz w:val="20"/>
          <w:szCs w:val="20"/>
          <w:rtl/>
        </w:rPr>
        <w:t>(2) يتم احتساب هذه النسبة بقسمة طول الطرقات المجهزة على الطول الجملي للطرقات وذلك دون اعتبار الطرقات المرقمة</w:t>
      </w:r>
    </w:p>
    <w:p w:rsidR="0010113B" w:rsidRDefault="0010113B" w:rsidP="0010113B">
      <w:pPr>
        <w:numPr>
          <w:ilvl w:val="0"/>
          <w:numId w:val="1"/>
        </w:numPr>
        <w:bidi/>
        <w:spacing w:before="120" w:after="120"/>
        <w:ind w:right="227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المشاريع المدرجة ببرنامج الإستثمار السنوي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2018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والمشاريع الوطنية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والجهوية الأخرى المتواصلة أو المبرمجة 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 النصر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1"/>
        <w:gridCol w:w="2126"/>
      </w:tblGrid>
      <w:tr w:rsidR="0010113B" w:rsidTr="0061473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10113B" w:rsidTr="0061473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خالد الجبالي (مدير المصالح الفنية)</w:t>
            </w: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2F3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أشار الى انه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بالنسبة :</w:t>
            </w:r>
          </w:p>
          <w:p w:rsidR="0010113B" w:rsidRDefault="0010113B" w:rsidP="0061473E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المشاريع المنتهية أو بصدد الإنجاز (خلال سنة </w:t>
            </w: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  <w:t>2018</w:t>
            </w:r>
            <w:r w:rsidRPr="00D474BE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10113B" w:rsidRPr="00D474BE" w:rsidRDefault="0010113B" w:rsidP="0061473E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tbl>
            <w:tblPr>
              <w:tblW w:w="7655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2127"/>
              <w:gridCol w:w="2126"/>
              <w:gridCol w:w="1984"/>
            </w:tblGrid>
            <w:tr w:rsidR="0010113B" w:rsidRPr="00EE3B6E" w:rsidTr="0061473E">
              <w:trPr>
                <w:trHeight w:val="10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نسبة التقدم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تاريخ انطلاق الأشغال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ind w:firstLine="0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الكلفة الجمليةأد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10113B" w:rsidRPr="00EE3B6E" w:rsidTr="0061473E">
              <w:trPr>
                <w:trHeight w:val="462"/>
              </w:trPr>
              <w:tc>
                <w:tcPr>
                  <w:tcW w:w="1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494.000,000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الحي الشعبي –طريق بنزرت</w:t>
                  </w:r>
                </w:p>
              </w:tc>
            </w:tr>
            <w:tr w:rsidR="0010113B" w:rsidRPr="00EE3B6E" w:rsidTr="0061473E">
              <w:trPr>
                <w:trHeight w:val="269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385.652,991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طريق برج التركي</w:t>
                  </w:r>
                </w:p>
              </w:tc>
            </w:tr>
            <w:tr w:rsidR="0010113B" w:rsidRPr="00EE3B6E" w:rsidTr="0061473E">
              <w:trPr>
                <w:trHeight w:val="377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lastRenderedPageBreak/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/>
                      <w:lang w:bidi="ar-TN"/>
                    </w:rPr>
                    <w:t>03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/08/2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858.692,605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قاعة فرحات حشاد</w:t>
                  </w:r>
                </w:p>
              </w:tc>
            </w:tr>
            <w:tr w:rsidR="0010113B" w:rsidRPr="00EE3B6E" w:rsidTr="0061473E">
              <w:trPr>
                <w:trHeight w:val="34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85%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14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/11/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611.200,470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مستودع الحجز</w:t>
                  </w:r>
                </w:p>
              </w:tc>
            </w:tr>
            <w:tr w:rsidR="0010113B" w:rsidRPr="00EE3B6E" w:rsidTr="0061473E">
              <w:trPr>
                <w:trHeight w:val="33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887.371,732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تعشيب الملعب البلدي</w:t>
                  </w:r>
                </w:p>
              </w:tc>
            </w:tr>
            <w:tr w:rsidR="0010113B" w:rsidRPr="00EE3B6E" w:rsidTr="0061473E">
              <w:trPr>
                <w:trHeight w:val="3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05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/06/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1.025.643,150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حجرات الملابس</w:t>
                  </w:r>
                </w:p>
              </w:tc>
            </w:tr>
            <w:tr w:rsidR="0010113B" w:rsidRPr="00EE3B6E" w:rsidTr="0061473E">
              <w:trPr>
                <w:trHeight w:val="32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16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/05/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</w:rPr>
                    <w:t>780.692,063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المنزه السادس</w:t>
                  </w:r>
                </w:p>
              </w:tc>
            </w:tr>
            <w:tr w:rsidR="0010113B" w:rsidRPr="00EE3B6E" w:rsidTr="0061473E">
              <w:trPr>
                <w:trHeight w:val="40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150.000,000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الشهداء</w:t>
                  </w:r>
                </w:p>
              </w:tc>
            </w:tr>
            <w:tr w:rsidR="0010113B" w:rsidRPr="00EE3B6E" w:rsidTr="0061473E">
              <w:trPr>
                <w:trHeight w:val="50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19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/04/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1.380.072,880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تغطية ملاعب كرة السلة حي الأمير بالمنزه السابع</w:t>
                  </w:r>
                </w:p>
              </w:tc>
            </w:tr>
          </w:tbl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Pr="00861BFE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</w:rPr>
            </w:pPr>
          </w:p>
          <w:p w:rsidR="0010113B" w:rsidRPr="00E4262A" w:rsidRDefault="0010113B" w:rsidP="0061473E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المشاريع التي ستنطلق بداية سنة 2019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مرحلة الإعلان على طلب العروض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70"/>
              <w:tblOverlap w:val="never"/>
              <w:tblW w:w="69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  <w:gridCol w:w="1701"/>
              <w:gridCol w:w="2976"/>
            </w:tblGrid>
            <w:tr w:rsidR="0010113B" w:rsidRPr="00EE3B6E" w:rsidTr="0061473E">
              <w:trPr>
                <w:trHeight w:val="750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مناطق التدخل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10113B" w:rsidRPr="00EE3B6E" w:rsidTr="0061473E">
              <w:trPr>
                <w:trHeight w:val="1408"/>
              </w:trPr>
              <w:tc>
                <w:tcPr>
                  <w:tcW w:w="22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المدينة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-الحي الشعبي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المستقبل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الجديدة 1 و 2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-حي الوفاق </w:t>
                  </w:r>
                  <w:r w:rsidRPr="00EE3B6E">
                    <w:rPr>
                      <w:sz w:val="18"/>
                      <w:szCs w:val="18"/>
                    </w:rPr>
                    <w:t>UV4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4500 أد</w:t>
                  </w:r>
                </w:p>
              </w:tc>
              <w:tc>
                <w:tcPr>
                  <w:tcW w:w="29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2017.</w:t>
                  </w:r>
                </w:p>
              </w:tc>
            </w:tr>
            <w:tr w:rsidR="0010113B" w:rsidRPr="00EE3B6E" w:rsidTr="0061473E">
              <w:trPr>
                <w:trHeight w:val="903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-برج البكوش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التعمير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700أد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1.</w:t>
                  </w:r>
                </w:p>
              </w:tc>
            </w:tr>
            <w:tr w:rsidR="0010113B" w:rsidRPr="00EE3B6E" w:rsidTr="0061473E">
              <w:trPr>
                <w:trHeight w:val="94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الملاحة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-كوشة الجير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2400 أد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2.</w:t>
                  </w:r>
                </w:p>
              </w:tc>
            </w:tr>
            <w:tr w:rsidR="0010113B" w:rsidRPr="00EE3B6E" w:rsidTr="0061473E">
              <w:trPr>
                <w:trHeight w:val="821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السادس</w:t>
                  </w:r>
                </w:p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السابع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3.</w:t>
                  </w:r>
                </w:p>
              </w:tc>
            </w:tr>
            <w:tr w:rsidR="0010113B" w:rsidRPr="00EE3B6E" w:rsidTr="0061473E">
              <w:trPr>
                <w:trHeight w:val="865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--حي النصر 2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4.</w:t>
                  </w:r>
                </w:p>
              </w:tc>
            </w:tr>
            <w:tr w:rsidR="0010113B" w:rsidRPr="00EE3B6E" w:rsidTr="0061473E">
              <w:trPr>
                <w:trHeight w:val="55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4C6BDB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المنطقة البلدية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4C6BDB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800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4C6BDB" w:rsidRDefault="0010113B" w:rsidP="0061473E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برنامج صيانة الطرقات</w:t>
                  </w:r>
                </w:p>
              </w:tc>
            </w:tr>
          </w:tbl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10113B" w:rsidRPr="00E4262A" w:rsidRDefault="0010113B" w:rsidP="0061473E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لمشاريع التي بصدد الدراسة و ستنطلق خلال سنة 2019</w:t>
            </w:r>
          </w:p>
          <w:tbl>
            <w:tblPr>
              <w:tblpPr w:leftFromText="141" w:rightFromText="141" w:vertAnchor="text" w:horzAnchor="margin" w:tblpXSpec="center" w:tblpY="447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7"/>
              <w:gridCol w:w="1572"/>
              <w:gridCol w:w="2977"/>
            </w:tblGrid>
            <w:tr w:rsidR="0010113B" w:rsidRPr="00EE3B6E" w:rsidTr="0061473E">
              <w:trPr>
                <w:trHeight w:val="930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ind w:firstLine="0"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نسبة تقدم الدراسة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10113B" w:rsidRPr="00EE3B6E" w:rsidTr="0061473E">
              <w:trPr>
                <w:trHeight w:val="488"/>
              </w:trPr>
              <w:tc>
                <w:tcPr>
                  <w:tcW w:w="153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دائرة بلدية أريانة المدينة وفضاء المواطن</w:t>
                  </w:r>
                </w:p>
              </w:tc>
            </w:tr>
            <w:tr w:rsidR="0010113B" w:rsidRPr="00EE3B6E" w:rsidTr="0061473E">
              <w:trPr>
                <w:trHeight w:val="341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1600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مركب طفولة بالمنزه السادس</w:t>
                  </w:r>
                </w:p>
              </w:tc>
            </w:tr>
            <w:tr w:rsidR="0010113B" w:rsidRPr="00EE3B6E" w:rsidTr="0061473E">
              <w:trPr>
                <w:trHeight w:val="294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إعادة بناء سوق ساحة سليمان اللمسي</w:t>
                  </w:r>
                </w:p>
              </w:tc>
            </w:tr>
            <w:tr w:rsidR="0010113B" w:rsidRPr="00EE3B6E" w:rsidTr="0061473E">
              <w:trPr>
                <w:trHeight w:val="38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25%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صيانة قصر البلدية</w:t>
                  </w:r>
                </w:p>
              </w:tc>
            </w:tr>
            <w:tr w:rsidR="0010113B" w:rsidRPr="00EE3B6E" w:rsidTr="0061473E">
              <w:trPr>
                <w:trHeight w:val="907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50%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2250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2018</w:t>
                  </w:r>
                </w:p>
              </w:tc>
            </w:tr>
            <w:tr w:rsidR="0010113B" w:rsidRPr="00EE3B6E" w:rsidTr="0061473E">
              <w:trPr>
                <w:trHeight w:val="512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سلا</w:t>
                  </w:r>
                </w:p>
              </w:tc>
            </w:tr>
            <w:tr w:rsidR="0010113B" w:rsidRPr="00EE3B6E" w:rsidTr="0061473E">
              <w:trPr>
                <w:trHeight w:val="40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50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EE3B6E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EE3B6E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ملاعب أحياء</w:t>
                  </w:r>
                </w:p>
              </w:tc>
            </w:tr>
          </w:tbl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10113B" w:rsidRPr="004C6BD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10113B" w:rsidRPr="00D1592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10113B" w:rsidRDefault="0010113B" w:rsidP="00F105F6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4C6BDB"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  <w:t>المشاريــــــع المؤجلة</w:t>
            </w:r>
            <w:r>
              <w:rPr>
                <w:rFonts w:ascii="Helvetica" w:eastAsia="MS Mincho" w:hAnsi="Helvetica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و الملغاة</w:t>
            </w:r>
          </w:p>
          <w:p w:rsidR="0010113B" w:rsidRPr="004C6BD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10113B" w:rsidRPr="00F105F6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-238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  <w:gridCol w:w="1984"/>
              <w:gridCol w:w="2127"/>
            </w:tblGrid>
            <w:tr w:rsidR="0010113B" w:rsidRPr="00634332" w:rsidTr="0061473E">
              <w:trPr>
                <w:trHeight w:val="104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سبب التأجيل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19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منتزه بئر بلحسن</w:t>
                  </w:r>
                </w:p>
              </w:tc>
            </w:tr>
            <w:tr w:rsidR="0010113B" w:rsidRPr="00634332" w:rsidTr="0061473E">
              <w:trPr>
                <w:trHeight w:val="40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</w:t>
                  </w:r>
                  <w:r w:rsidRPr="00634332">
                    <w:rPr>
                      <w:sz w:val="18"/>
                      <w:szCs w:val="18"/>
                      <w:rtl/>
                    </w:rPr>
                    <w:t>لمسرح البلدي</w:t>
                  </w:r>
                </w:p>
              </w:tc>
            </w:tr>
            <w:tr w:rsidR="0010113B" w:rsidRPr="00634332" w:rsidTr="0061473E">
              <w:trPr>
                <w:trHeight w:val="36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3000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المسبح البلدي</w:t>
                  </w:r>
                </w:p>
              </w:tc>
            </w:tr>
            <w:tr w:rsidR="0010113B" w:rsidRPr="00634332" w:rsidTr="0061473E">
              <w:trPr>
                <w:trHeight w:val="31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lastRenderedPageBreak/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1100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بناء قاعة ألعاب فردية</w:t>
                  </w:r>
                </w:p>
              </w:tc>
            </w:tr>
            <w:tr w:rsidR="0010113B" w:rsidRPr="00634332" w:rsidTr="0061473E">
              <w:trPr>
                <w:trHeight w:val="39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تهيئة سوق الطيب المهيري</w:t>
                  </w:r>
                </w:p>
              </w:tc>
            </w:tr>
            <w:tr w:rsidR="0010113B" w:rsidRPr="00634332" w:rsidTr="0061473E">
              <w:trPr>
                <w:trHeight w:val="344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الدائرة البلدية النصر</w:t>
                  </w:r>
                </w:p>
              </w:tc>
            </w:tr>
            <w:tr w:rsidR="0010113B" w:rsidRPr="00634332" w:rsidTr="0061473E">
              <w:trPr>
                <w:trHeight w:val="58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4700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10113B" w:rsidRPr="00634332" w:rsidRDefault="0010113B" w:rsidP="0061473E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اقتناء عقار و بناء قصر البلدية</w:t>
                  </w:r>
                </w:p>
              </w:tc>
            </w:tr>
            <w:tr w:rsidR="0010113B" w:rsidRPr="00634332" w:rsidTr="0061473E">
              <w:trPr>
                <w:trHeight w:val="473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10113B" w:rsidRPr="00634332" w:rsidTr="0061473E">
              <w:trPr>
                <w:trHeight w:val="397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10113B" w:rsidRPr="00634332" w:rsidTr="0061473E">
              <w:trPr>
                <w:trHeight w:val="491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</w:tbl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F105F6" w:rsidRDefault="00F105F6" w:rsidP="006147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F105F6" w:rsidRDefault="00F105F6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F105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ثم أوضح أن دراسات مشاريع القرب لسنة 2016 و 2017 أفرزت ارتفاعا في كلفة انجاز المشاريع و قد ارتأى المجلس البلدي استغلال الاعتمادات المرصودة لبعض المشاريع المؤجلة و الملغاة في تمويل مشاريع القرب لسنة 2016-2017-2019 و ذلك حسب البيان التالي :</w:t>
            </w:r>
          </w:p>
          <w:p w:rsidR="0010113B" w:rsidRDefault="0010113B" w:rsidP="006147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right" w:tblpY="-315"/>
              <w:tblOverlap w:val="never"/>
              <w:tblW w:w="70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2127"/>
              <w:gridCol w:w="2683"/>
            </w:tblGrid>
            <w:tr w:rsidR="0010113B" w:rsidRPr="00634332" w:rsidTr="0061473E">
              <w:trPr>
                <w:trHeight w:val="478"/>
              </w:trPr>
              <w:tc>
                <w:tcPr>
                  <w:tcW w:w="22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</w:tcPr>
                <w:p w:rsidR="0010113B" w:rsidRPr="00634332" w:rsidRDefault="0010113B" w:rsidP="0061473E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المبلغ المقترح طرحه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 أ.د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  أ.د</w:t>
                  </w:r>
                </w:p>
              </w:tc>
              <w:tc>
                <w:tcPr>
                  <w:tcW w:w="26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0113B" w:rsidRPr="00634332" w:rsidRDefault="0010113B" w:rsidP="0061473E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755D4F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2.600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950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المسبح البلدي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755D4F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850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المسرح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البلدي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755D4F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755D4F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755D4F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  <w:tr w:rsidR="0010113B" w:rsidRPr="00634332" w:rsidTr="0061473E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10113B" w:rsidRPr="0027403E" w:rsidRDefault="0010113B" w:rsidP="0061473E">
                  <w:pPr>
                    <w:bidi/>
                    <w:ind w:right="180"/>
                    <w:rPr>
                      <w:rFonts w:ascii="Times New Roman" w:hAnsi="Times New Roman" w:cs="Times New Roman"/>
                      <w:sz w:val="36"/>
                      <w:szCs w:val="36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3.950</w:t>
                  </w:r>
                </w:p>
              </w:tc>
              <w:tc>
                <w:tcPr>
                  <w:tcW w:w="4810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10113B" w:rsidRPr="00222198" w:rsidRDefault="0010113B" w:rsidP="0061473E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المجموع</w:t>
                  </w:r>
                </w:p>
              </w:tc>
            </w:tr>
          </w:tbl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Pr="00222198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bidi/>
              <w:ind w:firstLine="34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10113B" w:rsidRDefault="0010113B" w:rsidP="0061473E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10113B" w:rsidRDefault="0010113B" w:rsidP="00F105F6">
            <w:pPr>
              <w:bidi/>
              <w:ind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A24F4" w:rsidRDefault="0010113B" w:rsidP="0061473E">
            <w:pPr>
              <w:ind w:firstLine="0"/>
              <w:rPr>
                <w:rFonts w:ascii="Helvetica" w:eastAsia="MS Mincho" w:hAnsi="Helvetica"/>
                <w:sz w:val="8"/>
                <w:szCs w:val="6"/>
                <w:lang w:bidi="ar-TN"/>
              </w:rPr>
            </w:pPr>
          </w:p>
        </w:tc>
      </w:tr>
    </w:tbl>
    <w:p w:rsidR="0010113B" w:rsidRDefault="0010113B" w:rsidP="0010113B">
      <w:pPr>
        <w:bidi/>
        <w:spacing w:before="240" w:after="120"/>
        <w:ind w:left="281" w:right="-284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5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 مشاريع القرب المقترحة من طرف 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مشاركين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 النصر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سنة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مرتبة حسب الأولوية:</w:t>
      </w:r>
    </w:p>
    <w:tbl>
      <w:tblPr>
        <w:tblW w:w="108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05"/>
        <w:gridCol w:w="2523"/>
        <w:gridCol w:w="2693"/>
        <w:gridCol w:w="2069"/>
      </w:tblGrid>
      <w:tr w:rsidR="0010113B" w:rsidTr="00F105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  <w:p w:rsidR="0010113B" w:rsidRDefault="0010113B" w:rsidP="0061473E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(أ.د)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t>موقع التدخل (الأنهج والأحياء)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lastRenderedPageBreak/>
              <w:t>تمت برمجته خلال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شارع أريانة الورودالنصر 2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ind w:right="533"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392663" w:rsidRDefault="0010113B" w:rsidP="0061473E">
            <w:pPr>
              <w:pStyle w:val="NormalWeb"/>
              <w:bidi/>
              <w:jc w:val="center"/>
              <w:rPr>
                <w:rFonts w:ascii="Arial" w:hAnsi="Arial" w:cs="Arial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تعبيد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 و</w:t>
            </w:r>
            <w:r w:rsidRPr="00392663">
              <w:rPr>
                <w:rFonts w:ascii="Arial" w:hAnsi="Arial" w:cs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  <w:p w:rsidR="0010113B" w:rsidRPr="00234115" w:rsidRDefault="0010113B" w:rsidP="0061473E">
            <w:pPr>
              <w:bidi/>
              <w:ind w:firstLine="0"/>
              <w:jc w:val="center"/>
              <w:rPr>
                <w:rFonts w:ascii="Arial" w:eastAsia="MS Mincho" w:hAnsi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الطرقات و</w:t>
            </w:r>
          </w:p>
          <w:p w:rsidR="0010113B" w:rsidRDefault="0010113B" w:rsidP="0061473E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  <w:r w:rsidRPr="00F105F6">
              <w:rPr>
                <w:rFonts w:ascii="Arial" w:hAnsi="Arial" w:hint="cs"/>
                <w:sz w:val="28"/>
                <w:szCs w:val="28"/>
                <w:rtl/>
              </w:rPr>
              <w:t>الأرصفة</w:t>
            </w: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يمكن التدخل فيه خلال مشروع الصيانة 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</w:tabs>
              <w:bidi/>
              <w:ind w:right="533"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الجلولي فارسالنصر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</w:tabs>
              <w:bidi/>
              <w:ind w:right="533"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A20530" w:rsidRDefault="0010113B" w:rsidP="0061473E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تعبيد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 و</w:t>
            </w:r>
            <w:r w:rsidRPr="00392663">
              <w:rPr>
                <w:rFonts w:ascii="Arial" w:hAnsi="Arial" w:cs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</w:t>
            </w:r>
            <w:r w:rsidRPr="00F105F6">
              <w:rPr>
                <w:rFonts w:ascii="Arial" w:hAnsi="Arial" w:cs="Arial"/>
                <w:rtl/>
                <w:lang w:bidi="ar-TN"/>
              </w:rPr>
              <w:t>تم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دوشنب – اخشباد – ألبانيا- عبد الله القيرواني –الحاجب عبد الوهاب 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</w:t>
            </w:r>
            <w:r w:rsidRPr="00F105F6">
              <w:rPr>
                <w:rFonts w:ascii="Arial" w:hAnsi="Arial" w:cs="Arial"/>
                <w:rtl/>
                <w:lang w:bidi="ar-TN"/>
              </w:rPr>
              <w:t>تم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نهج مدينة الموصلالنصر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ستتم</w:t>
            </w:r>
            <w:r w:rsidRPr="00F105F6">
              <w:rPr>
                <w:rFonts w:ascii="Arial" w:hAnsi="Arial" w:cs="Arial"/>
                <w:rtl/>
                <w:lang w:bidi="ar-TN"/>
              </w:rPr>
              <w:t xml:space="preserve">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نهج مدينة القصيم 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</w:t>
            </w:r>
            <w:r w:rsidRPr="00F105F6">
              <w:rPr>
                <w:rFonts w:ascii="Arial" w:hAnsi="Arial" w:cs="Arial"/>
                <w:rtl/>
                <w:lang w:bidi="ar-TN"/>
              </w:rPr>
              <w:t>تم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نهج مدينة الرضوى 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ind w:right="533"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</w:t>
            </w:r>
            <w:r w:rsidRPr="00F105F6">
              <w:rPr>
                <w:rFonts w:ascii="Arial" w:hAnsi="Arial" w:cs="Arial"/>
                <w:rtl/>
                <w:lang w:bidi="ar-TN"/>
              </w:rPr>
              <w:t>تم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نهج رشاد الباجي النصر 1</w:t>
            </w:r>
          </w:p>
          <w:p w:rsidR="0010113B" w:rsidRPr="00F105F6" w:rsidRDefault="0010113B" w:rsidP="00F105F6">
            <w:pPr>
              <w:pStyle w:val="NormalWeb"/>
              <w:tabs>
                <w:tab w:val="right" w:pos="2019"/>
                <w:tab w:val="right" w:pos="2052"/>
              </w:tabs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</w:pPr>
            <w:r w:rsidRPr="00F03E8E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61B15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161B15">
              <w:rPr>
                <w:rFonts w:ascii="Arial" w:hAnsi="Arial" w:cs="Arial" w:hint="cs"/>
                <w:rtl/>
                <w:lang w:bidi="ar-TN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A20530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شارع اريانة الورود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جلولي الفارس- اكرانيا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سراييفو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دوشنب  -اشخباد- طاجكستان- عبد الله القيراوني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عبد الوهاب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البانيا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A20530" w:rsidRDefault="0010113B" w:rsidP="0061473E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F105F6">
              <w:rPr>
                <w:rFonts w:ascii="Arial" w:hAnsi="Arial"/>
                <w:sz w:val="28"/>
                <w:szCs w:val="28"/>
                <w:rtl/>
              </w:rPr>
              <w:t>تصريف مياه الأمطار</w:t>
            </w:r>
          </w:p>
        </w:tc>
      </w:tr>
      <w:tr w:rsidR="00F105F6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161B15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161B15">
              <w:rPr>
                <w:rFonts w:ascii="Arial" w:hAnsi="Arial" w:cs="Arial" w:hint="cs"/>
                <w:rtl/>
                <w:lang w:bidi="ar-TN"/>
              </w:rPr>
              <w:t>سيتم إعداد دراسة للمناطق المعرضة للفياضانات (المناطق الزرقاء)و سيتم تحديد الأولوية للتدخل في حدود الاعتمادات المخصصة)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التدخل بمدينة الروضة واقامة جامع السلام والمدرسة الابتدائية النصر 2 وصيانة الدورية للقنوات وشارع بن كحلة وشارع الباهي الادغم و نهج محمد علي الشيخ ومفترق طريق محمد علي بن كحلة والشادلي النيفر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392663" w:rsidRDefault="00F105F6" w:rsidP="0061473E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392663">
              <w:rPr>
                <w:rFonts w:ascii="Arial" w:hAnsi="Arial" w:cs="Arial"/>
                <w:rtl/>
                <w:lang w:bidi="ar-TN"/>
              </w:rPr>
              <w:t>تصريف مياه الأمطار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10113B" w:rsidTr="00F105F6"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3B" w:rsidRPr="00F105F6" w:rsidRDefault="00DC2AE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تهيئة فضاء نهج أكرانيا والعناية بالمناطق الخضراء </w:t>
            </w:r>
            <w:r>
              <w:rPr>
                <w:rFonts w:ascii="Arial" w:hAnsi="Arial" w:cs="Arial" w:hint="cs"/>
                <w:rtl/>
                <w:lang w:bidi="ar-TN"/>
              </w:rPr>
              <w:t>بمنطقة النصر 1: ليست منطقة خضراء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تهيئة فضاء نهج أكرانيا والعناية بالمناطق الخضراء 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بمنطقة النصر 1 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تهيئة فضاء نهج أكرانيا </w:t>
            </w:r>
          </w:p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A20530" w:rsidRDefault="0010113B" w:rsidP="0061473E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F105F6">
              <w:rPr>
                <w:rFonts w:ascii="Arial" w:hAnsi="Arial" w:hint="cs"/>
                <w:sz w:val="28"/>
                <w:szCs w:val="28"/>
                <w:rtl/>
              </w:rPr>
              <w:t>المناطق الخضراء</w:t>
            </w:r>
          </w:p>
        </w:tc>
      </w:tr>
      <w:tr w:rsidR="00F105F6" w:rsidTr="00F105F6"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EB" w:rsidRDefault="00DC2AEB" w:rsidP="0064784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تهيئة المنطقة الخضراء بأعلى واد القرى 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 بصدد التهيئة بالتنسيق مع </w:t>
            </w:r>
            <w:r>
              <w:rPr>
                <w:rFonts w:ascii="Arial" w:hAnsi="Arial" w:cs="Arial"/>
                <w:lang w:bidi="ar-TN"/>
              </w:rPr>
              <w:t>club leo</w:t>
            </w:r>
          </w:p>
          <w:p w:rsidR="00DC2AEB" w:rsidRDefault="00DC2AEB" w:rsidP="0064784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 - مسلك صحي وتهيئة </w:t>
            </w:r>
            <w:r w:rsidRPr="00F105F6">
              <w:rPr>
                <w:rFonts w:ascii="Arial" w:hAnsi="Arial" w:cs="Arial" w:hint="cs"/>
                <w:rtl/>
                <w:lang w:bidi="ar-TN"/>
              </w:rPr>
              <w:lastRenderedPageBreak/>
              <w:t xml:space="preserve">المنطقة الخضراء على واد رويش </w:t>
            </w:r>
            <w:r>
              <w:rPr>
                <w:rFonts w:ascii="Arial" w:hAnsi="Arial" w:cs="Arial" w:hint="cs"/>
                <w:rtl/>
                <w:lang w:bidi="ar-TN"/>
              </w:rPr>
              <w:t>: للنظر و البرمجة بالتنسيق مع رئيس الدائرة</w:t>
            </w:r>
            <w:r w:rsidRPr="00F105F6">
              <w:rPr>
                <w:rFonts w:ascii="Arial" w:hAnsi="Arial" w:cs="Arial" w:hint="cs"/>
                <w:rtl/>
                <w:lang w:bidi="ar-TN"/>
              </w:rPr>
              <w:t>-</w:t>
            </w:r>
            <w:r>
              <w:rPr>
                <w:rFonts w:ascii="Arial" w:hAnsi="Arial" w:cs="Arial" w:hint="cs"/>
                <w:rtl/>
                <w:lang w:bidi="ar-TN"/>
              </w:rPr>
              <w:t>-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شارع الورود قبالة الطريق السريعة </w:t>
            </w:r>
            <w:r w:rsidRPr="00F105F6">
              <w:rPr>
                <w:rFonts w:ascii="Arial" w:hAnsi="Arial" w:cs="Arial"/>
                <w:lang w:bidi="ar-TN"/>
              </w:rPr>
              <w:t>x20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للبرمجة </w:t>
            </w:r>
          </w:p>
          <w:p w:rsidR="00F105F6" w:rsidRPr="00F105F6" w:rsidRDefault="00DC2AEB" w:rsidP="0064784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تهيئة منطقة خضراء المحاذية بالمدرسة </w:t>
            </w:r>
            <w:r>
              <w:rPr>
                <w:rFonts w:ascii="Arial" w:hAnsi="Arial" w:cs="Arial" w:hint="cs"/>
                <w:rtl/>
                <w:lang w:bidi="ar-TN"/>
              </w:rPr>
              <w:t>الإعدادية مهيأة وبصدد الصيانة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 xml:space="preserve">تهئية الحديقة المتواجد بنهج دكتور سليم عمار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تهيئة المنطقة الخضراء بأعلى واد القرى - المركب التربوي </w:t>
            </w:r>
            <w:r w:rsidRPr="00F105F6">
              <w:rPr>
                <w:rFonts w:ascii="Arial" w:hAnsi="Arial" w:cs="Arial"/>
                <w:lang w:bidi="ar-TN"/>
              </w:rPr>
              <w:t>René Descartes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- </w:t>
            </w:r>
            <w:r w:rsidRPr="00F105F6">
              <w:rPr>
                <w:rFonts w:ascii="Arial" w:hAnsi="Arial" w:cs="Arial" w:hint="cs"/>
                <w:rtl/>
                <w:lang w:bidi="ar-TN"/>
              </w:rPr>
              <w:lastRenderedPageBreak/>
              <w:t xml:space="preserve">مسلك صحي وتهيئة المنطقة الخضراء على واد رويش - امام المعهد -شارع الورود قبالة الطريق السريعة </w:t>
            </w:r>
            <w:r w:rsidRPr="00F105F6">
              <w:rPr>
                <w:rFonts w:ascii="Arial" w:hAnsi="Arial" w:cs="Arial"/>
                <w:lang w:bidi="ar-TN"/>
              </w:rPr>
              <w:t>x20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نهج مدينة اليمامة </w:t>
            </w:r>
            <w:r w:rsidRPr="00F105F6">
              <w:rPr>
                <w:rFonts w:ascii="Arial" w:hAnsi="Arial" w:cs="Arial"/>
                <w:rtl/>
                <w:lang w:bidi="ar-TN"/>
              </w:rPr>
              <w:t>–</w:t>
            </w:r>
            <w:r w:rsidRPr="00F105F6">
              <w:rPr>
                <w:rFonts w:ascii="Arial" w:hAnsi="Arial" w:cs="Arial" w:hint="cs"/>
                <w:rtl/>
                <w:lang w:bidi="ar-TN"/>
              </w:rPr>
              <w:t xml:space="preserve"> تهيئة منطقة خضراء المحاذية بالمدرسة الاعدادية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6" w:rsidRDefault="00F105F6" w:rsidP="0061473E">
            <w:pPr>
              <w:pStyle w:val="NormalWeb"/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lastRenderedPageBreak/>
              <w:t>صيانة و تهيئة منطقة خضراء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lastRenderedPageBreak/>
              <w:t>تمت برمجتها في إطار تكملة مشروع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 xml:space="preserve">أريانة الورودالنصر </w:t>
            </w:r>
            <w:r w:rsidRPr="00F105F6">
              <w:rPr>
                <w:rFonts w:ascii="Arial" w:hAnsi="Arial" w:cs="Arial" w:hint="cs"/>
                <w:rtl/>
                <w:lang w:bidi="ar-TN"/>
              </w:rPr>
              <w:t>1</w:t>
            </w:r>
          </w:p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تنوير عمومي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105F6">
              <w:rPr>
                <w:rFonts w:ascii="Arial" w:hAnsi="Arial" w:hint="cs"/>
                <w:sz w:val="28"/>
                <w:szCs w:val="28"/>
                <w:rtl/>
              </w:rPr>
              <w:t>تنوير عمومي</w:t>
            </w: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 w:hint="cs"/>
                <w:rtl/>
                <w:lang w:bidi="ar-TN"/>
              </w:rPr>
              <w:t>ست</w:t>
            </w:r>
            <w:r w:rsidRPr="00F105F6">
              <w:rPr>
                <w:rFonts w:ascii="Arial" w:hAnsi="Arial" w:cs="Arial"/>
                <w:rtl/>
                <w:lang w:bidi="ar-TN"/>
              </w:rPr>
              <w:t>تم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عبد الله الزواغيالنصر 2</w:t>
            </w:r>
          </w:p>
          <w:p w:rsidR="0010113B" w:rsidRPr="00F105F6" w:rsidRDefault="0010113B" w:rsidP="00F105F6">
            <w:pPr>
              <w:pStyle w:val="NormalWeb"/>
              <w:bidi/>
              <w:ind w:right="533"/>
              <w:jc w:val="center"/>
              <w:rPr>
                <w:rFonts w:ascii="Arial" w:hAnsi="Arial" w:cs="Arial"/>
                <w:lang w:bidi="ar-T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تنوير عمومي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bidi/>
              <w:ind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F105F6">
              <w:rPr>
                <w:rFonts w:ascii="Arial" w:hAnsi="Arial" w:hint="cs"/>
                <w:sz w:val="28"/>
                <w:szCs w:val="28"/>
                <w:rtl/>
              </w:rPr>
              <w:t>تنوير عمومي</w:t>
            </w:r>
          </w:p>
        </w:tc>
      </w:tr>
      <w:tr w:rsidR="0010113B" w:rsidTr="00F105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تمت برمجتها في إطار مشروع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F105F6" w:rsidRDefault="0010113B" w:rsidP="00F105F6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/>
                <w:sz w:val="24"/>
                <w:szCs w:val="24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105F6" w:rsidRDefault="0010113B" w:rsidP="00F105F6">
            <w:pPr>
              <w:pStyle w:val="NormalWeb"/>
              <w:bidi/>
              <w:ind w:right="33"/>
              <w:jc w:val="center"/>
              <w:rPr>
                <w:rFonts w:ascii="Arial" w:hAnsi="Arial" w:cs="Arial"/>
                <w:lang w:bidi="ar-TN"/>
              </w:rPr>
            </w:pPr>
            <w:r w:rsidRPr="00F105F6">
              <w:rPr>
                <w:rFonts w:ascii="Arial" w:hAnsi="Arial" w:cs="Arial"/>
                <w:rtl/>
                <w:lang w:bidi="ar-TN"/>
              </w:rPr>
              <w:t>صيانة تنوير أنهج النصر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تنوير عمومي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</w:tbl>
    <w:p w:rsidR="0010113B" w:rsidRDefault="0010113B" w:rsidP="0010113B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نقاش وتفاعل مع المشاركين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831"/>
      </w:tblGrid>
      <w:tr w:rsidR="0010113B" w:rsidTr="0061473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10113B" w:rsidTr="0061473E">
        <w:trPr>
          <w:trHeight w:val="98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10113B" w:rsidRDefault="0010113B" w:rsidP="0061473E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أمير التركي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النصر 1) :</w:t>
            </w:r>
          </w:p>
          <w:p w:rsidR="0010113B" w:rsidRPr="00F105F6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شارع اريانة الورود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جلولي الفارس- اكرانيا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سراييفو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دوشنب  -اشخباد- طاجكستان- عبد الله القيراوني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عبد الوهاب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البانيا - </w:t>
            </w:r>
          </w:p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شارع اريانة الورود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جلولي الفارس- اكرانيا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سراييفو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دوشنب  -اشخباد- طاجكستان- عبد الله القيراوني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عبد الوهاب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البانيا</w:t>
            </w:r>
          </w:p>
          <w:p w:rsidR="0010113B" w:rsidRDefault="001011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تصريف مياه الامطار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شارع اريانة الورود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جلولي الفارس- اكرانيا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سراييفو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دوشنب  -اشخباد- طاجكستان- عبد الله القيراوني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عبد الوهاب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البانيا </w:t>
            </w:r>
          </w:p>
          <w:p w:rsidR="0010113B" w:rsidRDefault="0010113B" w:rsidP="0061473E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الارصفة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شارع اريانة الورود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جلولي الفارس- اكرانيا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سراييفو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دوشنب  -اشخباد- طاجكستان- عبد الله القيراوني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عبد الوهاب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البانيا </w:t>
            </w:r>
          </w:p>
          <w:p w:rsidR="00A11B3B" w:rsidRDefault="0010113B" w:rsidP="00385E45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تهيئة فضاء نهج أكرانيا والعناية بالمناطق الخضراء </w:t>
            </w:r>
          </w:p>
          <w:p w:rsidR="00A11B3B" w:rsidRDefault="004131F7" w:rsidP="00A11B3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السيدات ريم بن عامر </w:t>
            </w:r>
            <w:r w:rsidR="00A11B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و هادية جابر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وهدى بن رمضان </w:t>
            </w:r>
            <w:r w:rsidR="00A11B3B"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(</w:t>
            </w:r>
            <w:r w:rsidR="00A11B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النصر 2) :</w:t>
            </w:r>
          </w:p>
          <w:p w:rsidR="00A11B3B" w:rsidRDefault="00A11B3B" w:rsidP="00A11B3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</w:t>
            </w:r>
            <w:r w:rsidR="007445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كامل الشبكة بمنطقة حي النصر 2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استعمال الطاقة المتجددة للتنوير العمومي بمنطقة حي النصر 2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اريانة الورود- نهج عبد الزواغي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تنوير المنطقة الخضراء امام المعهد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سعيد الباجي </w:t>
            </w:r>
          </w:p>
          <w:p w:rsidR="0061473E" w:rsidRDefault="00A11B3B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 xml:space="preserve">- 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</w:t>
            </w:r>
            <w:r w:rsidR="007445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الطريق الرابط بين المدرسة الخاصة </w:t>
            </w:r>
            <w:r w:rsidR="007445AA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René Descartes</w:t>
            </w:r>
            <w:r w:rsidR="003F07A9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nouveau m</w:t>
            </w:r>
            <w:r w:rsidR="000702C0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a</w:t>
            </w:r>
            <w:r w:rsidR="003F07A9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ll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صيانة كامل نهج الموصل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مدينة القصيم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محمد علي بن كحلة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الباهي الادغم </w:t>
            </w:r>
            <w:r w:rsidR="0061473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614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الورود</w:t>
            </w:r>
            <w:r w:rsidR="00AA749E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AA74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تسييج الطريق بين برج التركي واقامة اكروبول </w:t>
            </w:r>
          </w:p>
          <w:p w:rsidR="0061473E" w:rsidRDefault="0061473E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تركيز مخفظات سرعة شارع عبد العزيز المستوري ومحمد بن كحلة وشاذلي النيفر </w:t>
            </w:r>
            <w:r w:rsidR="00AA74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امام المعهد</w:t>
            </w:r>
          </w:p>
          <w:p w:rsidR="0061473E" w:rsidRDefault="0061473E" w:rsidP="0061473E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- تركيز العلامات المرورية للانهج الفرعية لمدينة الموصل ونهج الاوس </w:t>
            </w:r>
          </w:p>
          <w:p w:rsidR="00121BE8" w:rsidRDefault="00A11B3B" w:rsidP="00A11B3B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-تصريف مياه الامطار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:</w:t>
            </w:r>
            <w:r w:rsidR="00861E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التدخل بمدينة الروضة واقامة جامع السلام والمدرسة الابتدائية النصر 2 وصيانة الدورية للقنوات </w:t>
            </w:r>
            <w:r w:rsidR="00121B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وشارع بن كحلة وشارع الباهي الادغم و نهج محمد علي الشيخ ومفترق طريق محمد علي بن كحلة والشادلي النيفر </w:t>
            </w:r>
          </w:p>
          <w:p w:rsidR="00A11B3B" w:rsidRDefault="00121BE8" w:rsidP="00121BE8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- تصريف مياه الامطار المنحدرة من اعلى واد القرى وهضبة النصر </w:t>
            </w:r>
          </w:p>
          <w:p w:rsidR="00A11B3B" w:rsidRDefault="00A11B3B" w:rsidP="00A11B3B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: </w:t>
            </w:r>
            <w:r w:rsidR="0084581A" w:rsidRP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تهيئةارصفة مدينة الروضة 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و</w:t>
            </w:r>
            <w:r w:rsidR="0084581A" w:rsidRP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امامالمعهد</w:t>
            </w:r>
            <w:r w:rsidR="0084581A" w:rsidRPr="0084581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84581A" w:rsidRP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مدينة الموصل </w:t>
            </w:r>
            <w:r w:rsidR="0084581A" w:rsidRPr="0084581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84581A" w:rsidRP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رشاد الباجي </w:t>
            </w:r>
            <w:r w:rsidR="0084581A" w:rsidRPr="0084581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84581A" w:rsidRP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المنطقة المحاذية لواد القرى وبرج التركي</w:t>
            </w:r>
            <w:r w:rsidR="0084581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محمد علي بن كحلة - </w:t>
            </w:r>
          </w:p>
          <w:p w:rsidR="00A11B3B" w:rsidRPr="00A11B3B" w:rsidRDefault="00A11B3B" w:rsidP="00105148">
            <w:pPr>
              <w:bidi/>
              <w:ind w:firstLine="0"/>
              <w:rPr>
                <w:rFonts w:ascii="Helvetica" w:eastAsia="MS Mincho" w:hAnsi="Helvetica"/>
                <w:sz w:val="24"/>
                <w:rtl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F105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المناطق الخضراء :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تهئية الحديقة المتواجد بنهج دكتور سليم عمار </w:t>
            </w:r>
            <w:r w:rsidR="0084581A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تهيئة المنطقة الخضراء </w:t>
            </w:r>
            <w:r w:rsidR="00C43C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بأعلى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واد القرى </w:t>
            </w:r>
            <w:r w:rsidR="00CF29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المركب التربوي </w:t>
            </w:r>
            <w:r w:rsidR="00C43CD9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René Descartes</w:t>
            </w:r>
            <w:r w:rsidR="00CF29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مسلك صحي وتهيئ</w:t>
            </w:r>
            <w:r w:rsidR="00CF29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ة المنطقة الخضراء على واد رويش - </w:t>
            </w:r>
            <w:r w:rsidR="00845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امام المعهد</w:t>
            </w:r>
            <w:r w:rsidR="00CF29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-</w:t>
            </w:r>
            <w:r w:rsidR="00C43C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شارع الورود قبالة الطريق السريعة </w:t>
            </w:r>
            <w:r w:rsidR="00C43CD9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x20</w:t>
            </w:r>
            <w:r w:rsidR="00C43CD9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C43C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مدينة اليمامة </w:t>
            </w:r>
            <w:r w:rsidR="00CF2948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="001051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تهيئة منطقة خضراء المحاذية با</w:t>
            </w:r>
            <w:r w:rsidR="00CF29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لمدرسة الاعدادية </w:t>
            </w:r>
          </w:p>
        </w:tc>
      </w:tr>
    </w:tbl>
    <w:p w:rsidR="0010113B" w:rsidRDefault="0010113B" w:rsidP="0010113B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7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قائمة اسمية لممثلي 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 النصر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tbl>
      <w:tblPr>
        <w:bidiVisual/>
        <w:tblW w:w="992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992"/>
        <w:gridCol w:w="1543"/>
        <w:gridCol w:w="2976"/>
        <w:gridCol w:w="2553"/>
      </w:tblGrid>
      <w:tr w:rsidR="0010113B" w:rsidTr="00161B1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الإختصاص/</w:t>
            </w:r>
          </w:p>
          <w:p w:rsidR="0010113B" w:rsidRDefault="0010113B" w:rsidP="0061473E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المهنة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61B15" w:rsidP="00161B15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ممثل عن(الشباب/المرأة/الرجا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</w:t>
            </w:r>
          </w:p>
        </w:tc>
      </w:tr>
      <w:tr w:rsidR="0010113B" w:rsidTr="00161B1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63A57" w:rsidRDefault="0010113B" w:rsidP="0061473E">
            <w:pPr>
              <w:bidi/>
              <w:spacing w:before="120"/>
              <w:ind w:firstLine="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امير ا</w:t>
            </w:r>
            <w:r w:rsidR="0014082C">
              <w:rPr>
                <w:rFonts w:hint="cs"/>
                <w:sz w:val="24"/>
                <w:rtl/>
              </w:rPr>
              <w:t>ل</w:t>
            </w:r>
            <w:r>
              <w:rPr>
                <w:rFonts w:hint="cs"/>
                <w:sz w:val="24"/>
                <w:rtl/>
              </w:rPr>
              <w:t>تركي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مهندس معماري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إقامة آسيا الهادي نويرة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10113B" w:rsidTr="00161B1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F63A57" w:rsidRDefault="0010113B" w:rsidP="0061473E">
            <w:pPr>
              <w:bidi/>
              <w:spacing w:before="120"/>
              <w:ind w:firstLine="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lastRenderedPageBreak/>
              <w:t>فوزي زعق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متقاعد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نهج صراييفو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B11F4B" w:rsidTr="00161B1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B11F4B" w:rsidP="0061473E">
            <w:pPr>
              <w:bidi/>
              <w:spacing w:before="120"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هادية جابر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مهندسة اتصالات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نهج عبد العزيز المستوري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امرأة</w:t>
            </w:r>
          </w:p>
        </w:tc>
      </w:tr>
      <w:tr w:rsidR="00B11F4B" w:rsidTr="00161B1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B11F4B" w:rsidP="0061473E">
            <w:pPr>
              <w:bidi/>
              <w:spacing w:before="120"/>
              <w:ind w:firstLine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هدى بن رمضان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فلاحة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نهج سد مأرب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Default="0014082C" w:rsidP="0061473E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شابة</w:t>
            </w:r>
          </w:p>
        </w:tc>
      </w:tr>
    </w:tbl>
    <w:p w:rsidR="0010113B" w:rsidRPr="00AD5F6E" w:rsidRDefault="0010113B" w:rsidP="0010113B">
      <w:pPr>
        <w:pStyle w:val="Paragraphedeliste1"/>
        <w:bidi/>
        <w:spacing w:before="120"/>
        <w:ind w:left="281" w:firstLine="0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8</w:t>
      </w:r>
      <w:r>
        <w:rPr>
          <w:rFonts w:cs="Simplified Arabic"/>
          <w:b/>
          <w:bCs/>
          <w:sz w:val="32"/>
          <w:szCs w:val="32"/>
          <w:rtl/>
        </w:rPr>
        <w:t xml:space="preserve">- نتائج الجلسة بالمنطقة </w:t>
      </w:r>
      <w:r w:rsidRPr="00294586">
        <w:rPr>
          <w:rFonts w:cs="Simplified Arabic" w:hint="cs"/>
          <w:b/>
          <w:bCs/>
          <w:sz w:val="32"/>
          <w:szCs w:val="32"/>
          <w:rtl/>
        </w:rPr>
        <w:t xml:space="preserve">البلدية </w:t>
      </w:r>
      <w:r>
        <w:rPr>
          <w:rFonts w:cs="Simplified Arabic" w:hint="cs"/>
          <w:b/>
          <w:bCs/>
          <w:sz w:val="32"/>
          <w:szCs w:val="32"/>
          <w:rtl/>
        </w:rPr>
        <w:t>رياض النصر</w:t>
      </w:r>
      <w:r>
        <w:rPr>
          <w:rFonts w:cs="Simplified Arabic"/>
          <w:b/>
          <w:bCs/>
          <w:sz w:val="32"/>
          <w:szCs w:val="32"/>
          <w:rtl/>
        </w:rPr>
        <w:t>:</w:t>
      </w:r>
    </w:p>
    <w:p w:rsidR="0010113B" w:rsidRDefault="0010113B" w:rsidP="0010113B">
      <w:pPr>
        <w:pStyle w:val="Paragraphedeliste1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cs="Simplified Arabic"/>
          <w:b/>
          <w:bCs/>
          <w:sz w:val="28"/>
          <w:szCs w:val="28"/>
          <w:rtl/>
        </w:rPr>
        <w:t xml:space="preserve"> – ملاحظات بخصوص ال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تدخلات المطلوب إنجازها بالمنطقة </w:t>
      </w:r>
      <w:r w:rsidRPr="00294586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البلدية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رياض النصر</w:t>
      </w:r>
      <w:r>
        <w:rPr>
          <w:rFonts w:cs="Simplified Arabic"/>
          <w:b/>
          <w:bCs/>
          <w:sz w:val="28"/>
          <w:szCs w:val="28"/>
          <w:rtl/>
        </w:rPr>
        <w:t xml:space="preserve">وتاريخ الإعلان 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>من قبل المصلحة الفنية بالبلدية: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135"/>
        <w:gridCol w:w="1558"/>
        <w:gridCol w:w="1142"/>
        <w:gridCol w:w="1840"/>
        <w:gridCol w:w="1697"/>
        <w:gridCol w:w="1163"/>
      </w:tblGrid>
      <w:tr w:rsidR="0010113B" w:rsidTr="00161B1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جدوى المشروع للمنطقة (*)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 xml:space="preserve">نتائج التصويت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موقع التدخل (الأنهج والأحياء)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161B15">
            <w:pPr>
              <w:bidi/>
              <w:ind w:left="147"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10113B" w:rsidTr="00161B15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31640C" w:rsidRDefault="0010113B" w:rsidP="0061473E">
            <w:pPr>
              <w:ind w:firstLine="35"/>
              <w:jc w:val="center"/>
              <w:rPr>
                <w:sz w:val="24"/>
              </w:rPr>
            </w:pPr>
            <w:r w:rsidRPr="0031640C">
              <w:rPr>
                <w:b/>
                <w:bCs/>
                <w:sz w:val="24"/>
                <w:rtl/>
              </w:rPr>
              <w:t>600 أد</w:t>
            </w:r>
          </w:p>
          <w:p w:rsidR="0010113B" w:rsidRDefault="0010113B" w:rsidP="0061473E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الحاجب عبد الوهاب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الطرقات و الارصفة</w:t>
            </w:r>
          </w:p>
        </w:tc>
      </w:tr>
      <w:tr w:rsidR="0010113B" w:rsidTr="00161B15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البانيا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عبد الله القيرواني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دوشنب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اخشباد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4C04C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عزالدين الحامي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734B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مدينة الموصل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Pr="0031640C" w:rsidRDefault="0010113B" w:rsidP="0061473E">
            <w:pPr>
              <w:ind w:firstLine="35"/>
              <w:jc w:val="center"/>
              <w:rPr>
                <w:sz w:val="24"/>
              </w:rPr>
            </w:pPr>
            <w:r w:rsidRPr="0031640C">
              <w:rPr>
                <w:b/>
                <w:bCs/>
                <w:sz w:val="24"/>
                <w:rtl/>
              </w:rPr>
              <w:t>600 أد</w:t>
            </w:r>
          </w:p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r w:rsidRPr="00734B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مدينة القصيم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  <w:ind w:firstLine="0"/>
              <w:rPr>
                <w:sz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مدينة الرضوى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30"/>
            </w:pPr>
            <w:r w:rsidRPr="00F03E8E">
              <w:rPr>
                <w:rFonts w:ascii="Arial" w:hAnsi="Arial"/>
                <w:rtl/>
                <w:lang w:bidi="ar-TN"/>
              </w:rPr>
              <w:t>تعبيد</w:t>
            </w:r>
            <w:r w:rsidRPr="00F03E8E">
              <w:rPr>
                <w:rFonts w:ascii="Arial" w:hAnsi="Arial" w:hint="cs"/>
                <w:rtl/>
                <w:lang w:bidi="ar-TN"/>
              </w:rPr>
              <w:t xml:space="preserve"> و</w:t>
            </w:r>
            <w:r w:rsidRPr="00F03E8E">
              <w:rPr>
                <w:rFonts w:ascii="Arial" w:hAnsi="Arial"/>
                <w:rtl/>
                <w:lang w:bidi="ar-TN"/>
              </w:rPr>
              <w:t xml:space="preserve"> ترصيف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الطرقات و الارصفة</w:t>
            </w:r>
          </w:p>
        </w:tc>
      </w:tr>
      <w:tr w:rsidR="0010113B" w:rsidTr="00161B15">
        <w:trPr>
          <w:trHeight w:val="4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35"/>
              <w:jc w:val="center"/>
              <w:rPr>
                <w:sz w:val="24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  <w:ind w:firstLine="0"/>
              <w:rPr>
                <w:sz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متوس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1640C" w:rsidRDefault="0010113B" w:rsidP="0061473E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ترصيف رشاد الباجي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bidi/>
              <w:ind w:firstLine="30"/>
              <w:jc w:val="center"/>
            </w:pPr>
            <w:r w:rsidRPr="00F03E8E">
              <w:rPr>
                <w:rFonts w:ascii="Arial" w:hAnsi="Arial"/>
                <w:rtl/>
                <w:lang w:bidi="ar-TN"/>
              </w:rPr>
              <w:t>ترصيف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  <w:tr w:rsidR="000937E8" w:rsidTr="00502E3D">
        <w:trPr>
          <w:trHeight w:val="518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8" w:rsidRPr="000937E8" w:rsidRDefault="000937E8" w:rsidP="000937E8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27"/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0937E8"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سيتم إعداد دراسة للمناطق المعرضة للفياضانات (المناطق الزرقاء)و سيتم تحديد الأولوية لل</w:t>
            </w:r>
            <w:r w:rsidR="00DC2AEB"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تدخل في حدود الاعتمادات المخصصة و المقدرة ب 500 أد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8" w:rsidRDefault="000937E8" w:rsidP="0061473E">
            <w:pPr>
              <w:ind w:firstLine="30"/>
              <w:jc w:val="center"/>
            </w:pPr>
            <w:r w:rsidRPr="00392663">
              <w:rPr>
                <w:rFonts w:ascii="Arial" w:eastAsia="Times New Roman" w:hAnsi="Arial"/>
                <w:sz w:val="24"/>
                <w:szCs w:val="24"/>
                <w:rtl/>
                <w:lang w:eastAsia="fr-FR" w:bidi="ar-TN"/>
              </w:rPr>
              <w:t>تصريف مياه الأمطار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E8" w:rsidRDefault="000937E8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 w:rsidRPr="00392663">
              <w:rPr>
                <w:rFonts w:ascii="Arial" w:eastAsia="Times New Roman" w:hAnsi="Arial"/>
                <w:sz w:val="24"/>
                <w:szCs w:val="24"/>
                <w:rtl/>
                <w:lang w:eastAsia="fr-FR" w:bidi="ar-TN"/>
              </w:rPr>
              <w:t>تصريف مياه الأمطار</w:t>
            </w:r>
          </w:p>
        </w:tc>
      </w:tr>
      <w:tr w:rsidR="005513EF" w:rsidTr="008E482B">
        <w:trPr>
          <w:trHeight w:val="518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F" w:rsidRPr="00A20530" w:rsidRDefault="005513EF" w:rsidP="005513EF">
            <w:pPr>
              <w:pStyle w:val="NormalWeb"/>
              <w:bidi/>
              <w:rPr>
                <w:rFonts w:ascii="Arial" w:hAnsi="Arial" w:cs="Arial"/>
                <w:lang w:bidi="ar-TN"/>
              </w:rPr>
            </w:pPr>
            <w:r>
              <w:rPr>
                <w:rFonts w:hAnsi="Arial"/>
                <w:b/>
                <w:bCs/>
                <w:color w:val="000000"/>
                <w:kern w:val="24"/>
                <w:sz w:val="28"/>
                <w:szCs w:val="28"/>
                <w:rtl/>
              </w:rPr>
              <w:t>سيتم التدخل بالمنطقة البلدية  باعتمادات تقدر ب 315 أد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EF" w:rsidRPr="00A20530" w:rsidRDefault="005513EF" w:rsidP="0061473E">
            <w:pPr>
              <w:pStyle w:val="NormalWeb"/>
              <w:bidi/>
              <w:jc w:val="center"/>
              <w:rPr>
                <w:rFonts w:ascii="Arial" w:hAnsi="Arial" w:cs="Arial"/>
                <w:lang w:bidi="ar-TN"/>
              </w:rPr>
            </w:pPr>
            <w:r>
              <w:rPr>
                <w:rFonts w:ascii="Arial" w:hAnsi="Arial" w:cs="Arial" w:hint="cs"/>
                <w:rtl/>
                <w:lang w:bidi="ar-TN"/>
              </w:rPr>
              <w:t>صيانة و تهيئة منطقة خضراء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3EF" w:rsidRDefault="005513EF" w:rsidP="0061473E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المناطق الخضراء</w:t>
            </w:r>
          </w:p>
        </w:tc>
      </w:tr>
      <w:tr w:rsidR="0010113B" w:rsidTr="00161B15">
        <w:trPr>
          <w:trHeight w:val="5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331719" w:rsidRDefault="0010113B" w:rsidP="0061473E">
            <w:pPr>
              <w:ind w:firstLine="35"/>
              <w:jc w:val="center"/>
              <w:rPr>
                <w:sz w:val="24"/>
              </w:rPr>
            </w:pPr>
            <w:r w:rsidRPr="00331719">
              <w:rPr>
                <w:b/>
                <w:bCs/>
                <w:sz w:val="24"/>
                <w:rtl/>
              </w:rPr>
              <w:t>25 أد</w:t>
            </w:r>
          </w:p>
          <w:p w:rsidR="0010113B" w:rsidRDefault="0010113B" w:rsidP="0061473E">
            <w:pPr>
              <w:ind w:firstLine="35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jc w:val="center"/>
              <w:rPr>
                <w:sz w:val="24"/>
              </w:rPr>
            </w:pPr>
            <w:r w:rsidRPr="00734B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Pr="00A20530" w:rsidRDefault="0010113B" w:rsidP="0061473E">
            <w:pPr>
              <w:pStyle w:val="NormalWeb"/>
              <w:jc w:val="center"/>
              <w:rPr>
                <w:rFonts w:ascii="Arial" w:hAnsi="Arial" w:cs="Arial"/>
                <w:lang w:bidi="ar-TN"/>
              </w:rPr>
            </w:pPr>
            <w:r w:rsidRPr="0031640C">
              <w:rPr>
                <w:rFonts w:ascii="Calibri" w:hAnsi="Arial" w:cs="Arial"/>
                <w:b/>
                <w:bCs/>
                <w:color w:val="000000"/>
                <w:kern w:val="24"/>
                <w:sz w:val="20"/>
                <w:szCs w:val="20"/>
                <w:rtl/>
              </w:rPr>
              <w:t>عبد الله الزواغي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النصر2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التنوير العمومي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B" w:rsidRDefault="0010113B" w:rsidP="0061473E">
            <w:pPr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>التنوير العمومي</w:t>
            </w:r>
          </w:p>
        </w:tc>
      </w:tr>
    </w:tbl>
    <w:p w:rsidR="0010113B" w:rsidRDefault="0010113B" w:rsidP="0010113B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(*) تأثير المشروع على المنطقة البلدية المعنية : ضعيف – متوسط – هام</w:t>
      </w:r>
    </w:p>
    <w:p w:rsidR="00923F1D" w:rsidRDefault="0010113B" w:rsidP="00923F1D">
      <w:pPr>
        <w:pStyle w:val="Paragraphedeliste10"/>
        <w:bidi/>
        <w:spacing w:after="120"/>
        <w:ind w:left="0" w:firstLine="0"/>
        <w:rPr>
          <w:rFonts w:ascii="Simplified Arabic" w:eastAsia="MS Mincho" w:hAnsi="Simplified Arabic" w:cs="Simplified Arabic"/>
          <w:b/>
          <w:bCs/>
          <w:sz w:val="28"/>
          <w:szCs w:val="28"/>
        </w:rPr>
      </w:pPr>
      <w:r>
        <w:rPr>
          <w:rFonts w:ascii="Simplified Arabic" w:eastAsia="MS Mincho" w:hAnsi="Simplified Arabic" w:cs="Simplified Arabic"/>
          <w:b/>
          <w:bCs/>
          <w:sz w:val="28"/>
          <w:szCs w:val="28"/>
          <w:rtl/>
        </w:rPr>
        <w:t xml:space="preserve">سيتم الإعلان </w:t>
      </w:r>
      <w:r>
        <w:rPr>
          <w:rFonts w:cs="Simplified Arabic"/>
          <w:b/>
          <w:bCs/>
          <w:sz w:val="28"/>
          <w:szCs w:val="28"/>
          <w:rtl/>
        </w:rPr>
        <w:t xml:space="preserve">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 xml:space="preserve">من قبل المصلحة الفنية بالبلدية </w:t>
      </w:r>
      <w:r w:rsidR="00923F1D">
        <w:rPr>
          <w:rFonts w:cs="Simplified Arabic"/>
          <w:b/>
          <w:bCs/>
          <w:sz w:val="28"/>
          <w:szCs w:val="28"/>
          <w:rtl/>
        </w:rPr>
        <w:t>يوم الأربعاء الموافق لــــ12 ديسمبر 2018</w:t>
      </w:r>
    </w:p>
    <w:p w:rsidR="0010113B" w:rsidRPr="00923F1D" w:rsidRDefault="0010113B" w:rsidP="00923F1D">
      <w:pPr>
        <w:pStyle w:val="Paragraphedeliste1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8"/>
          <w:szCs w:val="28"/>
          <w:u w:val="single"/>
          <w:rtl/>
        </w:rPr>
      </w:pPr>
    </w:p>
    <w:p w:rsidR="0010113B" w:rsidRDefault="0010113B" w:rsidP="0010113B">
      <w:pPr>
        <w:bidi/>
        <w:spacing w:before="120"/>
        <w:rPr>
          <w:rFonts w:cs="Simplified Arabic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ملاحق :</w:t>
      </w:r>
    </w:p>
    <w:p w:rsidR="0010113B" w:rsidRDefault="0010113B" w:rsidP="0010113B">
      <w:pPr>
        <w:bidi/>
        <w:ind w:firstLine="0"/>
        <w:rPr>
          <w:rFonts w:ascii="Helvetica" w:eastAsia="MS Mincho" w:hAnsi="Helvetica"/>
          <w:b/>
          <w:bCs/>
          <w:sz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</w:t>
      </w:r>
      <w:r>
        <w:rPr>
          <w:rFonts w:cs="Simplified Arabic"/>
          <w:b/>
          <w:bCs/>
          <w:sz w:val="28"/>
          <w:szCs w:val="28"/>
          <w:rtl/>
        </w:rPr>
        <w:t>عرض البلدية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0113B" w:rsidTr="0061473E">
        <w:trPr>
          <w:trHeight w:val="43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  <w:p w:rsidR="0010113B" w:rsidRDefault="0010113B" w:rsidP="0061473E">
            <w:pPr>
              <w:bidi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10113B" w:rsidRDefault="0010113B" w:rsidP="0010113B">
      <w:pPr>
        <w:bidi/>
        <w:spacing w:before="240"/>
        <w:ind w:firstLine="1024"/>
        <w:rPr>
          <w:rFonts w:ascii="Helvetica" w:eastAsia="MS Mincho" w:hAnsi="Helvetica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صور الجلسة بالمنطقة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رياض النصر</w:t>
      </w:r>
      <w:r>
        <w:rPr>
          <w:rFonts w:cs="Simplified Arabic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0113B" w:rsidTr="0061473E">
        <w:trPr>
          <w:trHeight w:val="7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ind w:left="180"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</w:tc>
      </w:tr>
    </w:tbl>
    <w:p w:rsidR="0010113B" w:rsidRDefault="0010113B" w:rsidP="0010113B">
      <w:pPr>
        <w:pStyle w:val="Paragraphedeliste10"/>
        <w:bidi/>
        <w:spacing w:before="120" w:after="120"/>
        <w:ind w:left="1066" w:right="227" w:hanging="64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>رأي المشاركين في خطة الإتصال المعتمدة</w:t>
      </w:r>
      <w:r>
        <w:rPr>
          <w:rFonts w:cs="Simplified Arabic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1"/>
      </w:tblGrid>
      <w:tr w:rsidR="0010113B" w:rsidTr="0061473E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pStyle w:val="Paragraphedeliste10"/>
              <w:bidi/>
              <w:spacing w:before="240" w:after="360"/>
              <w:ind w:left="0" w:right="227" w:firstLine="0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كثافة الوسائل الاتصالية المعتمدة  حققت مشاركة هامة من طرف المتساكنين</w:t>
            </w:r>
          </w:p>
        </w:tc>
      </w:tr>
    </w:tbl>
    <w:p w:rsidR="0010113B" w:rsidRDefault="0010113B" w:rsidP="0010113B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10</w:t>
      </w:r>
      <w:r>
        <w:rPr>
          <w:rFonts w:cs="Simplified Arabic"/>
          <w:b/>
          <w:bCs/>
          <w:sz w:val="32"/>
          <w:szCs w:val="32"/>
          <w:rtl/>
        </w:rPr>
        <w:t xml:space="preserve">-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 xml:space="preserve"> رأي المشاركين في المقاربة التشاركية المعتمدة :</w:t>
      </w:r>
    </w:p>
    <w:tbl>
      <w:tblPr>
        <w:bidiVisual/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4"/>
      </w:tblGrid>
      <w:tr w:rsidR="0010113B" w:rsidTr="0061473E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923F1D">
            <w:pPr>
              <w:bidi/>
              <w:spacing w:before="120" w:after="120"/>
              <w:ind w:right="227" w:firstLine="0"/>
              <w:jc w:val="both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10113B" w:rsidRDefault="0010113B" w:rsidP="0010113B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11</w:t>
      </w:r>
      <w:r>
        <w:rPr>
          <w:rFonts w:cs="Simplified Arabic"/>
          <w:b/>
          <w:bCs/>
          <w:sz w:val="28"/>
          <w:szCs w:val="28"/>
          <w:rtl/>
        </w:rPr>
        <w:t>- مواضيع أخرى تم النقاش فيها مع المشاركين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73"/>
      </w:tblGrid>
      <w:tr w:rsidR="0010113B" w:rsidTr="0061473E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0113B" w:rsidRDefault="0010113B" w:rsidP="0061473E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10113B" w:rsidTr="0061473E">
        <w:trPr>
          <w:trHeight w:val="1126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Default="0010113B" w:rsidP="0061473E">
            <w:pPr>
              <w:rPr>
                <w:sz w:val="24"/>
              </w:rPr>
            </w:pPr>
          </w:p>
          <w:p w:rsidR="0010113B" w:rsidRDefault="0010113B" w:rsidP="0061473E">
            <w:pPr>
              <w:rPr>
                <w:sz w:val="24"/>
                <w:rtl/>
              </w:rPr>
            </w:pPr>
          </w:p>
          <w:p w:rsidR="0010113B" w:rsidRDefault="0010113B" w:rsidP="0061473E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10113B" w:rsidRDefault="0010113B" w:rsidP="0061473E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B" w:rsidRPr="00A11B3B" w:rsidRDefault="0010113B" w:rsidP="0061473E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Helvetica" w:eastAsia="MS Mincho" w:hAnsi="Helvetica" w:hint="cs"/>
                <w:sz w:val="24"/>
                <w:rtl/>
              </w:rPr>
              <w:t xml:space="preserve">- </w:t>
            </w:r>
            <w:r w:rsidRPr="00A11B3B"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  <w:t xml:space="preserve">التدخل لصيانة الطريق بعد اشغال المتدخلين العموميين </w:t>
            </w:r>
          </w:p>
          <w:p w:rsidR="0010113B" w:rsidRPr="00A11B3B" w:rsidRDefault="0010113B" w:rsidP="0061473E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 w:rsidRPr="00A11B3B"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  <w:t xml:space="preserve">- تجميل المدينة من خلال دهن واجهات البناءات </w:t>
            </w:r>
          </w:p>
          <w:p w:rsidR="0010113B" w:rsidRDefault="0010113B" w:rsidP="0061473E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 w:rsidRPr="00A11B3B"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  <w:t>- تعديل صبغة الفضاءات التجارية وملامتها مع الواقع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>- الصيانة الدورية لقنوات تصريف مياه الامطار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انجاز مشروع النصر </w:t>
            </w:r>
            <w:r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 الهادي نويرة بدون سيارات وتخصيص حافة للنقل من الجهتين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 اعادة تركيز العلامات المرورية لمنطقة حي النصر 2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انجراف الطريق المؤدي الى وادي القرى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استغلال جامع القبي لجزء من الرصيف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>- الحرص على استخدام الوقت للتنوير العمومي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صيانة الملعب المحاذي للمدرسة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>- إعادة تسييج حوض المياه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مراقبة شاحنات حمل المواد البناء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التدخل في الاستغلال المشط للارصفة من طرف المحلات التجارية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توحيد ارتفاع الارصفة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مراجعة المثال المروري لشارع الهادي نويرة وشارع الباهي الادغم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تركيز مخفضات السرعة بنهج عبد العزيز المستوري ومحمد بن كحلة و شاذلي النيفر 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>- تخصيص ممر للدراجات</w:t>
            </w:r>
          </w:p>
          <w:p w:rsidR="00360729" w:rsidRDefault="00360729" w:rsidP="00360729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B1A57"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>الحسن وضعية الاكشاك بمنطقة النصر 2</w:t>
            </w:r>
          </w:p>
          <w:p w:rsidR="00BB1A57" w:rsidRDefault="00BB1A57" w:rsidP="00BB1A57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- إحداث مآوى للسيارات بشارع الهادي نويرة واحداث ممر للمعاقين </w:t>
            </w:r>
          </w:p>
          <w:p w:rsidR="00BB1A57" w:rsidRPr="00A11B3B" w:rsidRDefault="00BB1A57" w:rsidP="00BB1A57">
            <w:pPr>
              <w:bidi/>
              <w:ind w:firstLine="175"/>
              <w:rPr>
                <w:rFonts w:asciiTheme="majorBidi" w:eastAsia="MS Mincho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MS Mincho" w:hAnsiTheme="majorBidi" w:cstheme="majorBidi" w:hint="cs"/>
                <w:b/>
                <w:bCs/>
                <w:sz w:val="24"/>
                <w:szCs w:val="24"/>
                <w:rtl/>
              </w:rPr>
              <w:t xml:space="preserve">- مراقبة المواصفات الصحية والحمائية بالمناطق الخضراء </w:t>
            </w:r>
          </w:p>
          <w:p w:rsidR="0010113B" w:rsidRDefault="0010113B" w:rsidP="0061473E">
            <w:pPr>
              <w:ind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10113B" w:rsidRDefault="0010113B" w:rsidP="0010113B">
      <w:pPr>
        <w:pStyle w:val="Paragraphedeliste1"/>
        <w:bidi/>
        <w:spacing w:before="120"/>
        <w:ind w:left="360" w:firstLine="0"/>
        <w:rPr>
          <w:rtl/>
        </w:rPr>
      </w:pPr>
    </w:p>
    <w:p w:rsidR="0010113B" w:rsidRPr="00372593" w:rsidRDefault="0010113B" w:rsidP="0010113B">
      <w:pPr>
        <w:pStyle w:val="Paragraphedeliste1"/>
        <w:bidi/>
        <w:spacing w:before="120"/>
        <w:ind w:left="5316" w:hanging="3615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ميسر الجلسة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37259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رئيس بلدية اريانة </w:t>
      </w:r>
    </w:p>
    <w:p w:rsidR="0010113B" w:rsidRDefault="0010113B" w:rsidP="0010113B">
      <w:pPr>
        <w:pStyle w:val="Paragraphedeliste1"/>
        <w:bidi/>
        <w:spacing w:before="12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الهام بن صالح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>محمد العربي فاضل موسى</w:t>
      </w:r>
    </w:p>
    <w:p w:rsidR="0010113B" w:rsidRDefault="0010113B" w:rsidP="0010113B">
      <w:pPr>
        <w:pStyle w:val="Paragraphedeliste1"/>
        <w:bidi/>
        <w:spacing w:before="12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الجليدي جبران</w:t>
      </w:r>
    </w:p>
    <w:p w:rsidR="0010113B" w:rsidRDefault="0010113B" w:rsidP="0010113B">
      <w:pPr>
        <w:pStyle w:val="Paragraphedeliste1"/>
        <w:bidi/>
        <w:spacing w:before="12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أم الخير بلغيث</w:t>
      </w:r>
    </w:p>
    <w:p w:rsidR="0010113B" w:rsidRPr="00372593" w:rsidRDefault="0010113B" w:rsidP="0010113B">
      <w:pPr>
        <w:pStyle w:val="Paragraphedeliste1"/>
        <w:bidi/>
        <w:spacing w:before="12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نزار الادب</w:t>
      </w:r>
    </w:p>
    <w:p w:rsidR="0010113B" w:rsidRDefault="0010113B" w:rsidP="0010113B">
      <w:pPr>
        <w:pStyle w:val="Paragraphedeliste1"/>
        <w:bidi/>
        <w:spacing w:before="120"/>
        <w:ind w:left="360" w:firstLine="0"/>
        <w:rPr>
          <w:rtl/>
        </w:rPr>
      </w:pPr>
    </w:p>
    <w:p w:rsidR="00564FDE" w:rsidRDefault="00564FDE" w:rsidP="0010113B">
      <w:pPr>
        <w:bidi/>
      </w:pPr>
    </w:p>
    <w:sectPr w:rsidR="00564FDE" w:rsidSect="00161B15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C6" w:rsidRDefault="008614C6" w:rsidP="002B2859">
      <w:r>
        <w:separator/>
      </w:r>
    </w:p>
  </w:endnote>
  <w:endnote w:type="continuationSeparator" w:id="1">
    <w:p w:rsidR="008614C6" w:rsidRDefault="008614C6" w:rsidP="002B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91678"/>
      <w:docPartObj>
        <w:docPartGallery w:val="Page Numbers (Bottom of Page)"/>
        <w:docPartUnique/>
      </w:docPartObj>
    </w:sdtPr>
    <w:sdtContent>
      <w:p w:rsidR="002B2859" w:rsidRDefault="00B3503F">
        <w:pPr>
          <w:pStyle w:val="Pieddepage"/>
          <w:jc w:val="center"/>
        </w:pPr>
        <w:r>
          <w:fldChar w:fldCharType="begin"/>
        </w:r>
        <w:r w:rsidR="002B2859">
          <w:instrText>PAGE   \* MERGEFORMAT</w:instrText>
        </w:r>
        <w:r>
          <w:fldChar w:fldCharType="separate"/>
        </w:r>
        <w:r w:rsidR="00385E45">
          <w:rPr>
            <w:noProof/>
          </w:rPr>
          <w:t>11</w:t>
        </w:r>
        <w:r>
          <w:fldChar w:fldCharType="end"/>
        </w:r>
      </w:p>
    </w:sdtContent>
  </w:sdt>
  <w:p w:rsidR="002B2859" w:rsidRDefault="002B28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C6" w:rsidRDefault="008614C6" w:rsidP="002B2859">
      <w:r>
        <w:separator/>
      </w:r>
    </w:p>
  </w:footnote>
  <w:footnote w:type="continuationSeparator" w:id="1">
    <w:p w:rsidR="008614C6" w:rsidRDefault="008614C6" w:rsidP="002B2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05EB"/>
    <w:multiLevelType w:val="hybridMultilevel"/>
    <w:tmpl w:val="6958B066"/>
    <w:lvl w:ilvl="0" w:tplc="B97072EE">
      <w:start w:val="4"/>
      <w:numFmt w:val="decimal"/>
      <w:lvlText w:val="%1-"/>
      <w:lvlJc w:val="left"/>
      <w:pPr>
        <w:ind w:left="106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2032"/>
    <w:multiLevelType w:val="hybridMultilevel"/>
    <w:tmpl w:val="9EC464C0"/>
    <w:lvl w:ilvl="0" w:tplc="8604C046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13B"/>
    <w:rsid w:val="000702C0"/>
    <w:rsid w:val="000937E8"/>
    <w:rsid w:val="000B2C20"/>
    <w:rsid w:val="0010113B"/>
    <w:rsid w:val="00105148"/>
    <w:rsid w:val="00121BE8"/>
    <w:rsid w:val="0014082C"/>
    <w:rsid w:val="00141533"/>
    <w:rsid w:val="00161B15"/>
    <w:rsid w:val="002B2859"/>
    <w:rsid w:val="00360729"/>
    <w:rsid w:val="00385E45"/>
    <w:rsid w:val="003F07A9"/>
    <w:rsid w:val="004131F7"/>
    <w:rsid w:val="005513EF"/>
    <w:rsid w:val="00564FDE"/>
    <w:rsid w:val="005E7AD8"/>
    <w:rsid w:val="0061473E"/>
    <w:rsid w:val="00646E44"/>
    <w:rsid w:val="0064784A"/>
    <w:rsid w:val="00657524"/>
    <w:rsid w:val="007445AA"/>
    <w:rsid w:val="00824177"/>
    <w:rsid w:val="0084581A"/>
    <w:rsid w:val="008614C6"/>
    <w:rsid w:val="00861E00"/>
    <w:rsid w:val="0092264D"/>
    <w:rsid w:val="00923F1D"/>
    <w:rsid w:val="00A11B3B"/>
    <w:rsid w:val="00A44DEB"/>
    <w:rsid w:val="00AA749E"/>
    <w:rsid w:val="00B11F4B"/>
    <w:rsid w:val="00B27D04"/>
    <w:rsid w:val="00B3503F"/>
    <w:rsid w:val="00BB1A57"/>
    <w:rsid w:val="00C43CD9"/>
    <w:rsid w:val="00CF2948"/>
    <w:rsid w:val="00DA2FBE"/>
    <w:rsid w:val="00DC2AEB"/>
    <w:rsid w:val="00F1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3B"/>
    <w:pPr>
      <w:spacing w:after="0" w:line="240" w:lineRule="auto"/>
      <w:ind w:firstLine="709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">
    <w:name w:val="4"/>
    <w:basedOn w:val="Normal"/>
    <w:rsid w:val="0010113B"/>
    <w:pPr>
      <w:keepNext/>
      <w:keepLines/>
      <w:tabs>
        <w:tab w:val="left" w:pos="1560"/>
        <w:tab w:val="right" w:pos="9639"/>
      </w:tabs>
      <w:suppressAutoHyphens/>
      <w:spacing w:before="180" w:after="60" w:line="100" w:lineRule="atLeast"/>
      <w:ind w:left="567" w:firstLine="1"/>
      <w:jc w:val="both"/>
      <w:textAlignment w:val="baseline"/>
    </w:pPr>
    <w:rPr>
      <w:rFonts w:eastAsia="Times New Roman" w:cs="Times New Roman"/>
      <w:b/>
      <w:bCs/>
      <w:kern w:val="1"/>
      <w:sz w:val="24"/>
      <w:lang w:eastAsia="ar-SA"/>
    </w:rPr>
  </w:style>
  <w:style w:type="paragraph" w:customStyle="1" w:styleId="Paragraphedeliste1">
    <w:name w:val="Paragraphe de liste1"/>
    <w:basedOn w:val="Normal"/>
    <w:rsid w:val="0010113B"/>
    <w:pPr>
      <w:ind w:left="720"/>
    </w:pPr>
    <w:rPr>
      <w:rFonts w:eastAsia="Times New Roman"/>
    </w:rPr>
  </w:style>
  <w:style w:type="paragraph" w:customStyle="1" w:styleId="Paragraphedeliste10">
    <w:name w:val="Paragraphe de liste1"/>
    <w:basedOn w:val="Normal"/>
    <w:rsid w:val="0010113B"/>
    <w:pPr>
      <w:ind w:left="720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10113B"/>
    <w:pPr>
      <w:spacing w:after="200" w:line="276" w:lineRule="auto"/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rsid w:val="0010113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13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2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85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B2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85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1945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versus.pc</dc:creator>
  <cp:lastModifiedBy>versus.pc</cp:lastModifiedBy>
  <cp:revision>4</cp:revision>
  <cp:lastPrinted>2019-01-11T09:14:00Z</cp:lastPrinted>
  <dcterms:created xsi:type="dcterms:W3CDTF">2020-09-30T08:05:00Z</dcterms:created>
  <dcterms:modified xsi:type="dcterms:W3CDTF">2021-03-09T12:58:00Z</dcterms:modified>
</cp:coreProperties>
</file>